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7A5E" w14:textId="58D22E10" w:rsidR="00C825C4" w:rsidRPr="00A02F5F" w:rsidRDefault="00F223F0" w:rsidP="00A02F5F">
      <w:pPr>
        <w:tabs>
          <w:tab w:val="left" w:pos="426"/>
        </w:tabs>
        <w:spacing w:after="0"/>
        <w:jc w:val="center"/>
        <w:rPr>
          <w:rFonts w:ascii="Times New Roman" w:hAnsi="Times New Roman" w:cs="Times New Roman"/>
          <w:b/>
          <w:bCs/>
          <w:lang w:val="lt-LT"/>
        </w:rPr>
      </w:pPr>
      <w:r w:rsidRPr="00A02F5F">
        <w:rPr>
          <w:rFonts w:ascii="Times New Roman" w:hAnsi="Times New Roman" w:cs="Times New Roman"/>
          <w:b/>
          <w:bCs/>
          <w:lang w:val="lt-LT"/>
        </w:rPr>
        <w:t>PRANEŠIMAS</w:t>
      </w:r>
      <w:r w:rsidR="00C825C4" w:rsidRPr="00A02F5F">
        <w:rPr>
          <w:rFonts w:ascii="Times New Roman" w:hAnsi="Times New Roman" w:cs="Times New Roman"/>
          <w:b/>
          <w:bCs/>
          <w:lang w:val="lt-LT"/>
        </w:rPr>
        <w:t xml:space="preserve"> DĖL ASMENS DUOMENŲ TVARKYMO Nr. __</w:t>
      </w:r>
    </w:p>
    <w:p w14:paraId="4D570F70" w14:textId="70A96A17" w:rsidR="00C825C4" w:rsidRPr="00A02F5F" w:rsidRDefault="00C825C4">
      <w:pPr>
        <w:tabs>
          <w:tab w:val="left" w:pos="426"/>
        </w:tabs>
        <w:spacing w:after="0"/>
        <w:jc w:val="both"/>
        <w:rPr>
          <w:rFonts w:ascii="Times New Roman" w:hAnsi="Times New Roman" w:cs="Times New Roman"/>
          <w:lang w:val="lt-LT"/>
        </w:rPr>
      </w:pPr>
      <w:r w:rsidRPr="00A02F5F">
        <w:rPr>
          <w:rFonts w:ascii="Times New Roman" w:hAnsi="Times New Roman" w:cs="Times New Roman"/>
          <w:b/>
          <w:bCs/>
          <w:i/>
          <w:iCs/>
          <w:lang w:val="lt-LT"/>
        </w:rPr>
        <w:t xml:space="preserve">Kredito unija </w:t>
      </w:r>
      <w:r w:rsidR="00944EBC" w:rsidRPr="00A02F5F">
        <w:rPr>
          <w:rFonts w:ascii="Times New Roman" w:hAnsi="Times New Roman" w:cs="Times New Roman"/>
          <w:b/>
          <w:bCs/>
          <w:i/>
          <w:iCs/>
          <w:lang w:val="lt-LT"/>
        </w:rPr>
        <w:t>turi</w:t>
      </w:r>
      <w:r w:rsidRPr="00A02F5F">
        <w:rPr>
          <w:rFonts w:ascii="Times New Roman" w:hAnsi="Times New Roman" w:cs="Times New Roman"/>
          <w:b/>
          <w:bCs/>
          <w:i/>
          <w:iCs/>
          <w:lang w:val="lt-LT"/>
        </w:rPr>
        <w:t xml:space="preserve"> teisę </w:t>
      </w:r>
      <w:r w:rsidR="00256C7E" w:rsidRPr="00A02F5F">
        <w:rPr>
          <w:rFonts w:ascii="Times New Roman" w:hAnsi="Times New Roman" w:cs="Times New Roman"/>
          <w:b/>
          <w:bCs/>
          <w:i/>
          <w:iCs/>
          <w:lang w:val="lt-LT"/>
        </w:rPr>
        <w:t xml:space="preserve">tvarkyti asmens duomenis </w:t>
      </w:r>
      <w:r w:rsidRPr="00A02F5F">
        <w:rPr>
          <w:rFonts w:ascii="Times New Roman" w:hAnsi="Times New Roman" w:cs="Times New Roman"/>
          <w:b/>
          <w:bCs/>
          <w:i/>
          <w:iCs/>
          <w:lang w:val="lt-LT"/>
        </w:rPr>
        <w:t xml:space="preserve">tik tuo atveju, jei </w:t>
      </w:r>
      <w:r w:rsidR="00944EBC" w:rsidRPr="00A02F5F">
        <w:rPr>
          <w:rFonts w:ascii="Times New Roman" w:hAnsi="Times New Roman" w:cs="Times New Roman"/>
          <w:b/>
          <w:bCs/>
          <w:i/>
          <w:iCs/>
          <w:lang w:val="lt-LT"/>
        </w:rPr>
        <w:t xml:space="preserve">šiame pranešime nurodytas </w:t>
      </w:r>
      <w:r w:rsidRPr="00A02F5F">
        <w:rPr>
          <w:rFonts w:ascii="Times New Roman" w:hAnsi="Times New Roman" w:cs="Times New Roman"/>
          <w:b/>
          <w:bCs/>
          <w:i/>
          <w:iCs/>
          <w:lang w:val="lt-LT"/>
        </w:rPr>
        <w:t xml:space="preserve">asmuo yra pateikęs </w:t>
      </w:r>
      <w:r w:rsidR="00944EBC" w:rsidRPr="00A02F5F">
        <w:rPr>
          <w:rFonts w:ascii="Times New Roman" w:hAnsi="Times New Roman" w:cs="Times New Roman"/>
          <w:b/>
          <w:bCs/>
          <w:i/>
          <w:iCs/>
          <w:lang w:val="lt-LT"/>
        </w:rPr>
        <w:t>p</w:t>
      </w:r>
      <w:r w:rsidRPr="00A02F5F">
        <w:rPr>
          <w:rFonts w:ascii="Times New Roman" w:hAnsi="Times New Roman" w:cs="Times New Roman"/>
          <w:b/>
          <w:bCs/>
          <w:i/>
          <w:iCs/>
          <w:lang w:val="lt-LT"/>
        </w:rPr>
        <w:t xml:space="preserve">rašymą tapti </w:t>
      </w:r>
      <w:r w:rsidR="0081761D" w:rsidRPr="00A02F5F">
        <w:rPr>
          <w:rFonts w:ascii="Times New Roman" w:hAnsi="Times New Roman" w:cs="Times New Roman"/>
          <w:b/>
          <w:bCs/>
          <w:i/>
          <w:iCs/>
          <w:lang w:val="lt-LT"/>
        </w:rPr>
        <w:t xml:space="preserve">unijos </w:t>
      </w:r>
      <w:r w:rsidRPr="00A02F5F">
        <w:rPr>
          <w:rFonts w:ascii="Times New Roman" w:hAnsi="Times New Roman" w:cs="Times New Roman"/>
          <w:b/>
          <w:bCs/>
          <w:i/>
          <w:iCs/>
          <w:lang w:val="lt-LT"/>
        </w:rPr>
        <w:t>nariu</w:t>
      </w:r>
      <w:r w:rsidR="00944EBC" w:rsidRPr="00A02F5F">
        <w:rPr>
          <w:rFonts w:ascii="Times New Roman" w:hAnsi="Times New Roman" w:cs="Times New Roman"/>
          <w:b/>
          <w:bCs/>
          <w:i/>
          <w:iCs/>
          <w:lang w:val="lt-LT"/>
        </w:rPr>
        <w:t xml:space="preserve"> (toliau – Prašymas)</w:t>
      </w:r>
      <w:r w:rsidRPr="00A02F5F">
        <w:rPr>
          <w:rFonts w:ascii="Times New Roman" w:hAnsi="Times New Roman" w:cs="Times New Roman"/>
          <w:b/>
          <w:bCs/>
          <w:i/>
          <w:iCs/>
          <w:lang w:val="lt-LT"/>
        </w:rPr>
        <w:t>:</w:t>
      </w:r>
      <w:r w:rsidRPr="00A02F5F">
        <w:rPr>
          <w:rFonts w:ascii="Times New Roman" w:hAnsi="Times New Roman" w:cs="Times New Roman"/>
          <w:lang w:val="lt-LT"/>
        </w:rPr>
        <w:t xml:space="preserve"> </w:t>
      </w:r>
    </w:p>
    <w:p w14:paraId="52C5B744" w14:textId="261D4EEC" w:rsidR="00473375" w:rsidRPr="00A02F5F" w:rsidRDefault="00226CCD">
      <w:pPr>
        <w:tabs>
          <w:tab w:val="left" w:pos="426"/>
        </w:tabs>
        <w:spacing w:after="0"/>
        <w:jc w:val="both"/>
        <w:rPr>
          <w:rFonts w:ascii="Times New Roman" w:hAnsi="Times New Roman" w:cs="Times New Roman"/>
          <w:lang w:val="lt-LT"/>
        </w:rPr>
      </w:pPr>
      <w:r w:rsidRPr="00A02F5F">
        <w:rPr>
          <w:rFonts w:ascii="Times New Roman" w:hAnsi="Times New Roman" w:cs="Times New Roman"/>
          <w:lang w:val="lt-LT"/>
        </w:rPr>
        <w:t xml:space="preserve">Pateikus prašymą dėl tapimo Kredito unijos nariu arba tapus Kredito unijos nariu </w:t>
      </w:r>
      <w:r w:rsidR="00256C7E" w:rsidRPr="00A02F5F">
        <w:rPr>
          <w:rFonts w:ascii="Times New Roman" w:hAnsi="Times New Roman" w:cs="Times New Roman"/>
          <w:lang w:val="lt-LT"/>
        </w:rPr>
        <w:t>Kredito unija turi teisę gauti ir tvarkyti</w:t>
      </w:r>
      <w:r w:rsidRPr="00A02F5F">
        <w:rPr>
          <w:rFonts w:ascii="Times New Roman" w:hAnsi="Times New Roman" w:cs="Times New Roman"/>
          <w:lang w:val="lt-LT"/>
        </w:rPr>
        <w:t xml:space="preserve"> Jūsų</w:t>
      </w:r>
      <w:r w:rsidR="00256C7E" w:rsidRPr="00A02F5F">
        <w:rPr>
          <w:rFonts w:ascii="Times New Roman" w:hAnsi="Times New Roman" w:cs="Times New Roman"/>
          <w:lang w:val="lt-LT"/>
        </w:rPr>
        <w:t xml:space="preserve"> asmens duomenis </w:t>
      </w:r>
      <w:r w:rsidR="00667747" w:rsidRPr="00A02F5F">
        <w:rPr>
          <w:rFonts w:ascii="Times New Roman" w:hAnsi="Times New Roman" w:cs="Times New Roman"/>
          <w:lang w:val="lt-LT"/>
        </w:rPr>
        <w:t>narystės unijoje</w:t>
      </w:r>
      <w:r w:rsidR="00256C7E" w:rsidRPr="00A02F5F">
        <w:rPr>
          <w:rFonts w:ascii="Times New Roman" w:hAnsi="Times New Roman" w:cs="Times New Roman"/>
          <w:lang w:val="lt-LT"/>
        </w:rPr>
        <w:t xml:space="preserve"> ir sandorių sudarymo, vykdymo, apskaitos, kontrolės, įsipareigojimų nesilaikymo prevencijos, mokumo ir kredito rizikos įvertinimo, finansinės būklės vertinimo, informavimo apie įsipareigojimų vykdymą tikslais, </w:t>
      </w:r>
      <w:r w:rsidR="00667747" w:rsidRPr="00A02F5F">
        <w:rPr>
          <w:rFonts w:ascii="Times New Roman" w:hAnsi="Times New Roman" w:cs="Times New Roman"/>
          <w:lang w:val="lt-LT"/>
        </w:rPr>
        <w:t>u</w:t>
      </w:r>
      <w:r w:rsidR="00256C7E" w:rsidRPr="00A02F5F">
        <w:rPr>
          <w:rFonts w:ascii="Times New Roman" w:hAnsi="Times New Roman" w:cs="Times New Roman"/>
          <w:lang w:val="lt-LT"/>
        </w:rPr>
        <w:t xml:space="preserve">nijai taikomų teisinių prievolių tikslu bei dėl teisėtų </w:t>
      </w:r>
      <w:r w:rsidR="00667747" w:rsidRPr="00A02F5F">
        <w:rPr>
          <w:rFonts w:ascii="Times New Roman" w:hAnsi="Times New Roman" w:cs="Times New Roman"/>
          <w:lang w:val="lt-LT"/>
        </w:rPr>
        <w:t>u</w:t>
      </w:r>
      <w:r w:rsidR="00256C7E" w:rsidRPr="00A02F5F">
        <w:rPr>
          <w:rFonts w:ascii="Times New Roman" w:hAnsi="Times New Roman" w:cs="Times New Roman"/>
          <w:lang w:val="lt-LT"/>
        </w:rPr>
        <w:t xml:space="preserve">nijos ir kitų trečiųjų šalių interesų (teisinis pagrindas - Bendrojo duomenų apsaugos reglamento 6 str. 1 d. </w:t>
      </w:r>
      <w:r w:rsidR="00473375" w:rsidRPr="00A02F5F">
        <w:rPr>
          <w:rFonts w:ascii="Times New Roman" w:hAnsi="Times New Roman" w:cs="Times New Roman"/>
          <w:szCs w:val="18"/>
          <w:lang w:val="lt-LT"/>
        </w:rPr>
        <w:t xml:space="preserve">a-c, f </w:t>
      </w:r>
      <w:r w:rsidR="00256C7E" w:rsidRPr="00A02F5F">
        <w:rPr>
          <w:rFonts w:ascii="Times New Roman" w:hAnsi="Times New Roman" w:cs="Times New Roman"/>
          <w:lang w:val="lt-LT"/>
        </w:rPr>
        <w:t>p</w:t>
      </w:r>
      <w:r w:rsidR="00473375" w:rsidRPr="00A02F5F">
        <w:rPr>
          <w:rFonts w:ascii="Times New Roman" w:hAnsi="Times New Roman" w:cs="Times New Roman"/>
          <w:lang w:val="lt-LT"/>
        </w:rPr>
        <w:t>unktais:</w:t>
      </w:r>
    </w:p>
    <w:p w14:paraId="48AA1B0A" w14:textId="77777777" w:rsidR="00473375" w:rsidRPr="00A02F5F" w:rsidRDefault="00473375">
      <w:pPr>
        <w:tabs>
          <w:tab w:val="left" w:pos="426"/>
        </w:tabs>
        <w:spacing w:after="0"/>
        <w:jc w:val="both"/>
        <w:rPr>
          <w:rFonts w:ascii="Times New Roman" w:hAnsi="Times New Roman" w:cs="Times New Roman"/>
          <w:sz w:val="20"/>
          <w:szCs w:val="20"/>
          <w:lang w:val="lt-LT"/>
        </w:rPr>
      </w:pPr>
      <w:r w:rsidRPr="00A02F5F">
        <w:rPr>
          <w:rFonts w:ascii="Times New Roman" w:hAnsi="Times New Roman" w:cs="Times New Roman"/>
          <w:sz w:val="20"/>
          <w:szCs w:val="20"/>
          <w:lang w:val="lt-LT"/>
        </w:rPr>
        <w:t xml:space="preserve">a) duomenų subjektas davė sutikimą, kad jo asmens duomenys būtų tvarkomi vienu ar keliais konkrečiais tikslais; </w:t>
      </w:r>
    </w:p>
    <w:p w14:paraId="40DC2147" w14:textId="77777777" w:rsidR="00473375" w:rsidRPr="00A02F5F" w:rsidRDefault="00473375">
      <w:pPr>
        <w:tabs>
          <w:tab w:val="left" w:pos="426"/>
        </w:tabs>
        <w:spacing w:after="0"/>
        <w:jc w:val="both"/>
        <w:rPr>
          <w:rFonts w:ascii="Times New Roman" w:hAnsi="Times New Roman" w:cs="Times New Roman"/>
          <w:sz w:val="20"/>
          <w:szCs w:val="20"/>
          <w:lang w:val="lt-LT"/>
        </w:rPr>
      </w:pPr>
      <w:r w:rsidRPr="00A02F5F">
        <w:rPr>
          <w:rFonts w:ascii="Times New Roman" w:hAnsi="Times New Roman" w:cs="Times New Roman"/>
          <w:sz w:val="20"/>
          <w:szCs w:val="20"/>
          <w:lang w:val="lt-LT"/>
        </w:rPr>
        <w:t xml:space="preserve">b) tvarkyti duomenis būtina siekiant įvykdyti sutartį, kurios šalis yra duomenų subjektas, arba siekiant imtis veiksmų duomenų subjekto prašymu prieš sudarant sutartį; </w:t>
      </w:r>
    </w:p>
    <w:p w14:paraId="57F5880B" w14:textId="2C739BC4" w:rsidR="00473375" w:rsidRPr="00A02F5F" w:rsidRDefault="00473375">
      <w:pPr>
        <w:tabs>
          <w:tab w:val="left" w:pos="426"/>
        </w:tabs>
        <w:spacing w:after="0"/>
        <w:jc w:val="both"/>
        <w:rPr>
          <w:rFonts w:ascii="Times New Roman" w:hAnsi="Times New Roman" w:cs="Times New Roman"/>
          <w:sz w:val="20"/>
          <w:szCs w:val="20"/>
          <w:lang w:val="lt-LT"/>
        </w:rPr>
      </w:pPr>
      <w:r w:rsidRPr="00A02F5F">
        <w:rPr>
          <w:rFonts w:ascii="Times New Roman" w:hAnsi="Times New Roman" w:cs="Times New Roman"/>
          <w:sz w:val="20"/>
          <w:szCs w:val="20"/>
          <w:lang w:val="lt-LT"/>
        </w:rPr>
        <w:t>c) tvarkyti duomenis būtina, kad būtų įvykdyta duomenų valdytojui taikoma teisinė prievolė; arba</w:t>
      </w:r>
    </w:p>
    <w:p w14:paraId="5B348419" w14:textId="36CC8959" w:rsidR="00473375" w:rsidRPr="00A02F5F" w:rsidRDefault="00473375">
      <w:pPr>
        <w:tabs>
          <w:tab w:val="left" w:pos="426"/>
        </w:tabs>
        <w:spacing w:after="0"/>
        <w:jc w:val="both"/>
        <w:rPr>
          <w:rFonts w:ascii="Times New Roman" w:hAnsi="Times New Roman" w:cs="Times New Roman"/>
          <w:sz w:val="20"/>
          <w:szCs w:val="20"/>
          <w:lang w:val="lt-LT"/>
        </w:rPr>
      </w:pPr>
      <w:r w:rsidRPr="00A02F5F">
        <w:rPr>
          <w:rFonts w:ascii="Times New Roman" w:hAnsi="Times New Roman" w:cs="Times New Roman"/>
          <w:sz w:val="20"/>
          <w:szCs w:val="20"/>
          <w:lang w:val="lt-LT"/>
        </w:rPr>
        <w:t>f) tvarkyti duomenis būtina siekiant teisėtų duomenų valdytojo arba trečiosios šalies interesų, išskyrus atvejus, kai tokie duomenų subjekto interesai arba pagrindinės teisės ir laisvės.</w:t>
      </w:r>
    </w:p>
    <w:p w14:paraId="76D9DD3D" w14:textId="7E5149DD" w:rsidR="00944EBC" w:rsidRPr="00A02F5F" w:rsidRDefault="00256C7E" w:rsidP="00A02F5F">
      <w:pPr>
        <w:tabs>
          <w:tab w:val="left" w:pos="426"/>
        </w:tabs>
        <w:spacing w:after="0"/>
        <w:jc w:val="both"/>
        <w:rPr>
          <w:rFonts w:ascii="Times New Roman" w:hAnsi="Times New Roman" w:cs="Times New Roman"/>
          <w:lang w:val="lt-LT"/>
        </w:rPr>
      </w:pPr>
      <w:r w:rsidRPr="00A02F5F">
        <w:rPr>
          <w:rFonts w:ascii="Times New Roman" w:hAnsi="Times New Roman" w:cs="Times New Roman"/>
          <w:lang w:val="lt-LT"/>
        </w:rPr>
        <w:t xml:space="preserve"> Minėtiems tikslams, </w:t>
      </w:r>
      <w:r w:rsidR="00667747" w:rsidRPr="00A02F5F">
        <w:rPr>
          <w:rFonts w:ascii="Times New Roman" w:hAnsi="Times New Roman" w:cs="Times New Roman"/>
          <w:lang w:val="lt-LT"/>
        </w:rPr>
        <w:t>u</w:t>
      </w:r>
      <w:r w:rsidRPr="00A02F5F">
        <w:rPr>
          <w:rFonts w:ascii="Times New Roman" w:hAnsi="Times New Roman" w:cs="Times New Roman"/>
          <w:lang w:val="lt-LT"/>
        </w:rPr>
        <w:t xml:space="preserve">nija turi teisę gauti ir tvarkyti informaciją </w:t>
      </w:r>
      <w:r w:rsidR="00473375" w:rsidRPr="00A02F5F">
        <w:rPr>
          <w:rFonts w:ascii="Times New Roman" w:hAnsi="Times New Roman" w:cs="Times New Roman"/>
          <w:lang w:val="lt-LT"/>
        </w:rPr>
        <w:t>apie Jus</w:t>
      </w:r>
      <w:r w:rsidRPr="00A02F5F">
        <w:rPr>
          <w:rFonts w:ascii="Times New Roman" w:hAnsi="Times New Roman" w:cs="Times New Roman"/>
          <w:lang w:val="lt-LT"/>
        </w:rPr>
        <w:t>: vardą, pavardę, asmens kodą,</w:t>
      </w:r>
      <w:r w:rsidR="00EB6176" w:rsidRPr="00A02F5F">
        <w:rPr>
          <w:rFonts w:ascii="Times New Roman" w:hAnsi="Times New Roman" w:cs="Times New Roman"/>
          <w:lang w:val="lt-LT"/>
        </w:rPr>
        <w:t xml:space="preserve"> </w:t>
      </w:r>
      <w:bookmarkStart w:id="0" w:name="_Hlk11287101"/>
      <w:r w:rsidR="00EB6176" w:rsidRPr="00A02F5F">
        <w:rPr>
          <w:rFonts w:ascii="Times New Roman" w:hAnsi="Times New Roman" w:cs="Times New Roman"/>
          <w:szCs w:val="18"/>
          <w:lang w:val="lt-LT"/>
        </w:rPr>
        <w:t>(jeigu į Kredito uniją kreipiasi ūkininkas – ir ūkio registracijos kodą)</w:t>
      </w:r>
      <w:bookmarkEnd w:id="0"/>
      <w:r w:rsidR="00A772A5" w:rsidRPr="00A02F5F">
        <w:rPr>
          <w:rFonts w:ascii="Times New Roman" w:hAnsi="Times New Roman" w:cs="Times New Roman"/>
          <w:szCs w:val="18"/>
          <w:lang w:val="lt-LT"/>
        </w:rPr>
        <w:t>,</w:t>
      </w:r>
      <w:r w:rsidRPr="00A02F5F">
        <w:rPr>
          <w:rFonts w:ascii="Times New Roman" w:hAnsi="Times New Roman" w:cs="Times New Roman"/>
          <w:lang w:val="lt-LT"/>
        </w:rPr>
        <w:t xml:space="preserve"> paso </w:t>
      </w:r>
      <w:r w:rsidR="002C3616" w:rsidRPr="00A02F5F">
        <w:rPr>
          <w:rFonts w:ascii="Times New Roman" w:hAnsi="Times New Roman" w:cs="Times New Roman"/>
          <w:lang w:val="lt-LT"/>
        </w:rPr>
        <w:t xml:space="preserve">(asmens tapatybės kortelės) </w:t>
      </w:r>
      <w:r w:rsidRPr="00A02F5F">
        <w:rPr>
          <w:rFonts w:ascii="Times New Roman" w:hAnsi="Times New Roman" w:cs="Times New Roman"/>
          <w:lang w:val="lt-LT"/>
        </w:rPr>
        <w:t xml:space="preserve">kopiją, gimimo datą, telefono numerį, el. pašto adresą, gyvenamąją vietą, </w:t>
      </w:r>
      <w:r w:rsidR="00702534" w:rsidRPr="00A02F5F">
        <w:rPr>
          <w:rFonts w:ascii="Times New Roman" w:hAnsi="Times New Roman" w:cs="Times New Roman"/>
          <w:szCs w:val="18"/>
          <w:lang w:val="lt-LT"/>
        </w:rPr>
        <w:t>arba leidimo gyventi Lietuvos Respublikoje numerį ir jo galiojimo laiką, duomenis apie rezidento statuso suteikimą</w:t>
      </w:r>
      <w:r w:rsidR="00702534" w:rsidRPr="00A02F5F">
        <w:rPr>
          <w:rFonts w:ascii="Times New Roman" w:hAnsi="Times New Roman" w:cs="Times New Roman"/>
          <w:lang w:val="lt-LT"/>
        </w:rPr>
        <w:t xml:space="preserve">, </w:t>
      </w:r>
      <w:r w:rsidRPr="00A02F5F">
        <w:rPr>
          <w:rFonts w:ascii="Times New Roman" w:hAnsi="Times New Roman" w:cs="Times New Roman"/>
          <w:lang w:val="lt-LT"/>
        </w:rPr>
        <w:t xml:space="preserve">darbovietę, gaunamas pajamas, </w:t>
      </w:r>
      <w:r w:rsidR="00473375" w:rsidRPr="00A02F5F">
        <w:rPr>
          <w:rFonts w:ascii="Times New Roman" w:hAnsi="Times New Roman" w:cs="Times New Roman"/>
          <w:lang w:val="lt-LT"/>
        </w:rPr>
        <w:t xml:space="preserve">pajamų rūšis ir šaltinius, </w:t>
      </w:r>
      <w:r w:rsidRPr="00A02F5F">
        <w:rPr>
          <w:rFonts w:ascii="Times New Roman" w:hAnsi="Times New Roman" w:cs="Times New Roman"/>
          <w:lang w:val="lt-LT"/>
        </w:rPr>
        <w:t>įsipareigojimus ir jų vykdymą, turimas sąskaitas kredito įstaigose bei apie jose esančias lėšas, kitą turtą ir kitus duomenis</w:t>
      </w:r>
      <w:r w:rsidR="00473375" w:rsidRPr="00A02F5F">
        <w:rPr>
          <w:rFonts w:ascii="Times New Roman" w:hAnsi="Times New Roman" w:cs="Times New Roman"/>
          <w:lang w:val="lt-LT"/>
        </w:rPr>
        <w:t>.</w:t>
      </w:r>
    </w:p>
    <w:p w14:paraId="4650EA91" w14:textId="70835CAE" w:rsidR="00944EBC" w:rsidRPr="00A02F5F" w:rsidRDefault="00473375" w:rsidP="00A02F5F">
      <w:pPr>
        <w:tabs>
          <w:tab w:val="left" w:pos="426"/>
        </w:tabs>
        <w:spacing w:after="0"/>
        <w:jc w:val="both"/>
        <w:rPr>
          <w:rFonts w:ascii="Times New Roman" w:hAnsi="Times New Roman" w:cs="Times New Roman"/>
          <w:lang w:val="lt-LT"/>
        </w:rPr>
      </w:pPr>
      <w:r w:rsidRPr="00A02F5F">
        <w:rPr>
          <w:rFonts w:ascii="Times New Roman" w:hAnsi="Times New Roman" w:cs="Times New Roman"/>
          <w:lang w:val="lt-LT"/>
        </w:rPr>
        <w:t>Pasirašydamas šį pranešimą Jūs patvirtinate, kad esate informuoti, jog kredito unija ir Jungtinė centrinė kredito unija, kuriai priklauso kredito unija,</w:t>
      </w:r>
      <w:r w:rsidR="00256C7E" w:rsidRPr="00A02F5F">
        <w:rPr>
          <w:rFonts w:ascii="Times New Roman" w:hAnsi="Times New Roman" w:cs="Times New Roman"/>
          <w:lang w:val="lt-LT"/>
        </w:rPr>
        <w:t xml:space="preserve"> turi teisę kreiptis dėl šios informacijos</w:t>
      </w:r>
      <w:r w:rsidR="0081761D" w:rsidRPr="00A02F5F">
        <w:rPr>
          <w:rFonts w:ascii="Times New Roman" w:hAnsi="Times New Roman" w:cs="Times New Roman"/>
          <w:lang w:val="lt-LT"/>
        </w:rPr>
        <w:t xml:space="preserve"> gavimo</w:t>
      </w:r>
      <w:r w:rsidRPr="00A02F5F">
        <w:rPr>
          <w:rFonts w:ascii="Times New Roman" w:hAnsi="Times New Roman" w:cs="Times New Roman"/>
          <w:lang w:val="lt-LT"/>
        </w:rPr>
        <w:t xml:space="preserve"> ir ją gauti iš</w:t>
      </w:r>
      <w:r w:rsidR="00256C7E" w:rsidRPr="00A02F5F">
        <w:rPr>
          <w:rFonts w:ascii="Times New Roman" w:hAnsi="Times New Roman" w:cs="Times New Roman"/>
          <w:lang w:val="lt-LT"/>
        </w:rPr>
        <w:t xml:space="preserve"> bet </w:t>
      </w:r>
      <w:r w:rsidR="00226CCD" w:rsidRPr="00A02F5F">
        <w:rPr>
          <w:rFonts w:ascii="Times New Roman" w:hAnsi="Times New Roman" w:cs="Times New Roman"/>
          <w:lang w:val="lt-LT"/>
        </w:rPr>
        <w:t xml:space="preserve">kurios </w:t>
      </w:r>
      <w:r w:rsidR="005E1AC1" w:rsidRPr="00A02F5F">
        <w:rPr>
          <w:rFonts w:ascii="Times New Roman" w:hAnsi="Times New Roman" w:cs="Times New Roman"/>
          <w:lang w:val="lt-LT"/>
        </w:rPr>
        <w:t xml:space="preserve">privačios </w:t>
      </w:r>
      <w:r w:rsidR="00256C7E" w:rsidRPr="00A02F5F">
        <w:rPr>
          <w:rFonts w:ascii="Times New Roman" w:hAnsi="Times New Roman" w:cs="Times New Roman"/>
          <w:lang w:val="lt-LT"/>
        </w:rPr>
        <w:t xml:space="preserve">ar valstybės </w:t>
      </w:r>
      <w:r w:rsidR="00226CCD" w:rsidRPr="00A02F5F">
        <w:rPr>
          <w:rFonts w:ascii="Times New Roman" w:hAnsi="Times New Roman" w:cs="Times New Roman"/>
          <w:lang w:val="lt-LT"/>
        </w:rPr>
        <w:t xml:space="preserve">institucijos, Gyventojų registro, neveiksnių ar ribotai veiksnių asmenų registro ir/ar kitų registrų, </w:t>
      </w:r>
      <w:r w:rsidR="00256C7E" w:rsidRPr="00A02F5F">
        <w:rPr>
          <w:rFonts w:ascii="Times New Roman" w:hAnsi="Times New Roman" w:cs="Times New Roman"/>
          <w:lang w:val="lt-LT"/>
        </w:rPr>
        <w:t xml:space="preserve">ir teikti gautą informaciją, įskaitant ir asmens duomenis, Lietuvos bankui, </w:t>
      </w:r>
      <w:r w:rsidR="00226CCD" w:rsidRPr="00A02F5F">
        <w:rPr>
          <w:rFonts w:ascii="Times New Roman" w:hAnsi="Times New Roman" w:cs="Times New Roman"/>
          <w:szCs w:val="18"/>
          <w:lang w:val="lt-LT"/>
        </w:rPr>
        <w:t xml:space="preserve">Valstybinei mokesčių inspekcijai ir kitoms valstybės institucijoms, </w:t>
      </w:r>
      <w:r w:rsidR="00256C7E" w:rsidRPr="00A02F5F">
        <w:rPr>
          <w:rFonts w:ascii="Times New Roman" w:hAnsi="Times New Roman" w:cs="Times New Roman"/>
          <w:lang w:val="lt-LT"/>
        </w:rPr>
        <w:t>kitiems bankams</w:t>
      </w:r>
      <w:r w:rsidR="00226CCD" w:rsidRPr="00A02F5F">
        <w:rPr>
          <w:rFonts w:ascii="Times New Roman" w:hAnsi="Times New Roman" w:cs="Times New Roman"/>
          <w:lang w:val="lt-LT"/>
        </w:rPr>
        <w:t>,</w:t>
      </w:r>
      <w:r w:rsidR="00226CCD" w:rsidRPr="00A02F5F">
        <w:rPr>
          <w:rFonts w:ascii="Times New Roman" w:hAnsi="Times New Roman" w:cs="Times New Roman"/>
          <w:szCs w:val="18"/>
          <w:lang w:val="lt-LT"/>
        </w:rPr>
        <w:t xml:space="preserve"> kredito unijoms, </w:t>
      </w:r>
      <w:r w:rsidR="00256C7E" w:rsidRPr="00A02F5F">
        <w:rPr>
          <w:rFonts w:ascii="Times New Roman" w:hAnsi="Times New Roman" w:cs="Times New Roman"/>
          <w:lang w:val="lt-LT"/>
        </w:rPr>
        <w:t xml:space="preserve"> ir </w:t>
      </w:r>
      <w:r w:rsidR="00226CCD" w:rsidRPr="00A02F5F">
        <w:rPr>
          <w:rFonts w:ascii="Times New Roman" w:hAnsi="Times New Roman" w:cs="Times New Roman"/>
          <w:szCs w:val="18"/>
          <w:lang w:val="lt-LT"/>
        </w:rPr>
        <w:t xml:space="preserve">kitoms kredito įstaigoms bei finansų įmonėms, </w:t>
      </w:r>
      <w:r w:rsidR="00256C7E" w:rsidRPr="00A02F5F">
        <w:rPr>
          <w:rFonts w:ascii="Times New Roman" w:hAnsi="Times New Roman" w:cs="Times New Roman"/>
          <w:lang w:val="lt-LT"/>
        </w:rPr>
        <w:t xml:space="preserve"> kurios verčiasi kreditine ir (ar) finansine veikla, </w:t>
      </w:r>
      <w:r w:rsidR="0081761D" w:rsidRPr="00A02F5F">
        <w:rPr>
          <w:rFonts w:ascii="Times New Roman" w:hAnsi="Times New Roman" w:cs="Times New Roman"/>
          <w:lang w:val="lt-LT"/>
        </w:rPr>
        <w:t>u</w:t>
      </w:r>
      <w:r w:rsidR="006A4D38" w:rsidRPr="00A02F5F">
        <w:rPr>
          <w:rFonts w:ascii="Times New Roman" w:hAnsi="Times New Roman" w:cs="Times New Roman"/>
          <w:lang w:val="lt-LT"/>
        </w:rPr>
        <w:t>nijos auditoriams</w:t>
      </w:r>
      <w:r w:rsidR="00226CCD" w:rsidRPr="00A02F5F">
        <w:rPr>
          <w:rFonts w:ascii="Times New Roman" w:hAnsi="Times New Roman" w:cs="Times New Roman"/>
          <w:lang w:val="lt-LT"/>
        </w:rPr>
        <w:t xml:space="preserve">, </w:t>
      </w:r>
      <w:r w:rsidR="00226CCD" w:rsidRPr="00A02F5F">
        <w:rPr>
          <w:rFonts w:ascii="Times New Roman" w:hAnsi="Times New Roman" w:cs="Times New Roman"/>
          <w:color w:val="000000" w:themeColor="text1"/>
          <w:lang w:val="lt-LT"/>
        </w:rPr>
        <w:t>spausdinimo ir/ar pašto paslaugų teikėjams, jeigu informacijos pateikimas jiems yra susijęs su kredito unijos /Jungtinės kredito unijos  pranešimų Jums spausdinimu ir/ar siuntimu, taip pat asmenims kurių veikla susijusi su dokumentų archyvavimu ir saugojimu</w:t>
      </w:r>
      <w:r w:rsidR="006A4D38" w:rsidRPr="00A02F5F">
        <w:rPr>
          <w:rFonts w:ascii="Times New Roman" w:hAnsi="Times New Roman" w:cs="Times New Roman"/>
          <w:lang w:val="lt-LT"/>
        </w:rPr>
        <w:t xml:space="preserve"> </w:t>
      </w:r>
      <w:r w:rsidR="00256C7E" w:rsidRPr="00A02F5F">
        <w:rPr>
          <w:rFonts w:ascii="Times New Roman" w:hAnsi="Times New Roman" w:cs="Times New Roman"/>
          <w:lang w:val="lt-LT"/>
        </w:rPr>
        <w:t>bei kitiems asmenims, kuri</w:t>
      </w:r>
      <w:r w:rsidR="006A4D38" w:rsidRPr="00A02F5F">
        <w:rPr>
          <w:rFonts w:ascii="Times New Roman" w:hAnsi="Times New Roman" w:cs="Times New Roman"/>
          <w:lang w:val="lt-LT"/>
        </w:rPr>
        <w:t xml:space="preserve">e prisiima riziką, susijusią su </w:t>
      </w:r>
      <w:r w:rsidR="00226CCD" w:rsidRPr="00A02F5F">
        <w:rPr>
          <w:rFonts w:ascii="Times New Roman" w:hAnsi="Times New Roman" w:cs="Times New Roman"/>
          <w:lang w:val="lt-LT"/>
        </w:rPr>
        <w:t>Jūsų</w:t>
      </w:r>
      <w:r w:rsidR="00256C7E" w:rsidRPr="00A02F5F">
        <w:rPr>
          <w:rFonts w:ascii="Times New Roman" w:hAnsi="Times New Roman" w:cs="Times New Roman"/>
          <w:lang w:val="lt-LT"/>
        </w:rPr>
        <w:t xml:space="preserve"> įsipareigojimų </w:t>
      </w:r>
      <w:r w:rsidR="006A4D38" w:rsidRPr="00A02F5F">
        <w:rPr>
          <w:rFonts w:ascii="Times New Roman" w:hAnsi="Times New Roman" w:cs="Times New Roman"/>
          <w:lang w:val="lt-LT"/>
        </w:rPr>
        <w:t xml:space="preserve">vykdymu. </w:t>
      </w:r>
    </w:p>
    <w:p w14:paraId="71CCEE32" w14:textId="6D61BF28" w:rsidR="00256C7E" w:rsidRPr="00A02F5F" w:rsidRDefault="00226CCD" w:rsidP="00A02F5F">
      <w:pPr>
        <w:tabs>
          <w:tab w:val="left" w:pos="426"/>
        </w:tabs>
        <w:spacing w:after="0"/>
        <w:jc w:val="both"/>
        <w:rPr>
          <w:rFonts w:ascii="Times New Roman" w:hAnsi="Times New Roman" w:cs="Times New Roman"/>
          <w:lang w:val="lt-LT"/>
        </w:rPr>
      </w:pPr>
      <w:r w:rsidRPr="00A02F5F">
        <w:rPr>
          <w:rFonts w:ascii="Times New Roman" w:hAnsi="Times New Roman" w:cs="Times New Roman"/>
          <w:lang w:val="lt-LT"/>
        </w:rPr>
        <w:t>Jūsų</w:t>
      </w:r>
      <w:r w:rsidR="00E61D52" w:rsidRPr="00A02F5F">
        <w:rPr>
          <w:rFonts w:ascii="Times New Roman" w:hAnsi="Times New Roman" w:cs="Times New Roman"/>
          <w:lang w:val="lt-LT"/>
        </w:rPr>
        <w:t xml:space="preserve"> </w:t>
      </w:r>
      <w:r w:rsidR="006A4D38" w:rsidRPr="00A02F5F">
        <w:rPr>
          <w:rFonts w:ascii="Times New Roman" w:hAnsi="Times New Roman" w:cs="Times New Roman"/>
          <w:lang w:val="lt-LT"/>
        </w:rPr>
        <w:t xml:space="preserve">asmens duomenų tvarkytojais </w:t>
      </w:r>
      <w:r w:rsidR="00811701" w:rsidRPr="00A02F5F">
        <w:rPr>
          <w:rFonts w:ascii="Times New Roman" w:hAnsi="Times New Roman" w:cs="Times New Roman"/>
          <w:lang w:val="lt-LT"/>
        </w:rPr>
        <w:t xml:space="preserve">gali </w:t>
      </w:r>
      <w:r w:rsidR="006A4D38" w:rsidRPr="00A02F5F">
        <w:rPr>
          <w:rFonts w:ascii="Times New Roman" w:hAnsi="Times New Roman" w:cs="Times New Roman"/>
          <w:lang w:val="lt-LT"/>
        </w:rPr>
        <w:t>būti unijos duomenų tvarkytojai, teikiantys unijai IT, el. bankininkystės, apskaitos, skolų išieškojimo</w:t>
      </w:r>
      <w:r w:rsidR="00A64694" w:rsidRPr="00A02F5F">
        <w:rPr>
          <w:rFonts w:ascii="Times New Roman" w:hAnsi="Times New Roman" w:cs="Times New Roman"/>
          <w:lang w:val="lt-LT"/>
        </w:rPr>
        <w:t>,</w:t>
      </w:r>
      <w:r w:rsidR="006A4D38" w:rsidRPr="00A02F5F">
        <w:rPr>
          <w:rFonts w:ascii="Times New Roman" w:hAnsi="Times New Roman" w:cs="Times New Roman"/>
          <w:lang w:val="lt-LT"/>
        </w:rPr>
        <w:t xml:space="preserve"> teisines</w:t>
      </w:r>
      <w:r w:rsidR="002C3616" w:rsidRPr="00A02F5F">
        <w:rPr>
          <w:rFonts w:ascii="Times New Roman" w:hAnsi="Times New Roman" w:cs="Times New Roman"/>
          <w:lang w:val="lt-LT"/>
        </w:rPr>
        <w:t xml:space="preserve"> </w:t>
      </w:r>
      <w:r w:rsidR="00A64694" w:rsidRPr="00A02F5F">
        <w:rPr>
          <w:rFonts w:ascii="Times New Roman" w:hAnsi="Times New Roman" w:cs="Times New Roman"/>
          <w:lang w:val="lt-LT"/>
        </w:rPr>
        <w:t xml:space="preserve">bei kitas pagalbines </w:t>
      </w:r>
      <w:r w:rsidR="006A4D38" w:rsidRPr="00A02F5F">
        <w:rPr>
          <w:rFonts w:ascii="Times New Roman" w:hAnsi="Times New Roman" w:cs="Times New Roman"/>
          <w:lang w:val="lt-LT"/>
        </w:rPr>
        <w:t>paslaugas</w:t>
      </w:r>
      <w:r w:rsidR="00A64694" w:rsidRPr="00A02F5F">
        <w:rPr>
          <w:rFonts w:ascii="Times New Roman" w:hAnsi="Times New Roman" w:cs="Times New Roman"/>
          <w:lang w:val="lt-LT"/>
        </w:rPr>
        <w:t>, būtinas unijos veiklai</w:t>
      </w:r>
      <w:r w:rsidR="006A4D38" w:rsidRPr="00A02F5F">
        <w:rPr>
          <w:rFonts w:ascii="Times New Roman" w:hAnsi="Times New Roman" w:cs="Times New Roman"/>
          <w:lang w:val="lt-LT"/>
        </w:rPr>
        <w:t>.</w:t>
      </w:r>
    </w:p>
    <w:p w14:paraId="61EB601A" w14:textId="4CAB1BE4" w:rsidR="0081761D" w:rsidRPr="00A02F5F" w:rsidRDefault="00226CCD" w:rsidP="00A02F5F">
      <w:pPr>
        <w:tabs>
          <w:tab w:val="left" w:pos="426"/>
        </w:tabs>
        <w:spacing w:after="0"/>
        <w:jc w:val="both"/>
        <w:rPr>
          <w:rFonts w:ascii="Times New Roman" w:hAnsi="Times New Roman" w:cs="Times New Roman"/>
          <w:lang w:val="lt-LT"/>
        </w:rPr>
      </w:pPr>
      <w:r w:rsidRPr="00A02F5F">
        <w:rPr>
          <w:rFonts w:ascii="Times New Roman" w:hAnsi="Times New Roman" w:cs="Times New Roman"/>
          <w:lang w:val="lt-LT"/>
        </w:rPr>
        <w:t>Jūs</w:t>
      </w:r>
      <w:r w:rsidR="0081761D" w:rsidRPr="00A02F5F">
        <w:rPr>
          <w:rFonts w:ascii="Times New Roman" w:hAnsi="Times New Roman" w:cs="Times New Roman"/>
          <w:lang w:val="lt-LT"/>
        </w:rPr>
        <w:t xml:space="preserve"> kaip duomenų subjektas turi teisę i) prašyti, kad unija leistų susipažinti su pateiktais </w:t>
      </w:r>
      <w:r w:rsidR="00A64694" w:rsidRPr="00A02F5F">
        <w:rPr>
          <w:rFonts w:ascii="Times New Roman" w:hAnsi="Times New Roman" w:cs="Times New Roman"/>
          <w:lang w:val="lt-LT"/>
        </w:rPr>
        <w:t xml:space="preserve">ir unijos tvarkomais jo </w:t>
      </w:r>
      <w:r w:rsidR="0081761D" w:rsidRPr="00A02F5F">
        <w:rPr>
          <w:rFonts w:ascii="Times New Roman" w:hAnsi="Times New Roman" w:cs="Times New Roman"/>
          <w:lang w:val="lt-LT"/>
        </w:rPr>
        <w:t xml:space="preserve">asmens duomenimis ir juos ištaisytų; ii) prašyti, kad unija </w:t>
      </w:r>
      <w:r w:rsidR="00944EBC" w:rsidRPr="00A02F5F">
        <w:rPr>
          <w:rFonts w:ascii="Times New Roman" w:hAnsi="Times New Roman" w:cs="Times New Roman"/>
          <w:lang w:val="lt-LT"/>
        </w:rPr>
        <w:t xml:space="preserve">ištaisytų, </w:t>
      </w:r>
      <w:r w:rsidR="0081761D" w:rsidRPr="00A02F5F">
        <w:rPr>
          <w:rFonts w:ascii="Times New Roman" w:hAnsi="Times New Roman" w:cs="Times New Roman"/>
          <w:lang w:val="lt-LT"/>
        </w:rPr>
        <w:t xml:space="preserve">ištrintų arba apribotų jo asmens duomenų tvarkymą, ir nesutikti, kad duomenys būtų tvarkomi tuo atveju, jei toks prašymas neprieštarauja </w:t>
      </w:r>
      <w:r w:rsidR="00A64694" w:rsidRPr="00A02F5F">
        <w:rPr>
          <w:rFonts w:ascii="Times New Roman" w:hAnsi="Times New Roman" w:cs="Times New Roman"/>
          <w:lang w:val="lt-LT"/>
        </w:rPr>
        <w:t xml:space="preserve">narystės ir </w:t>
      </w:r>
      <w:r w:rsidR="0081761D" w:rsidRPr="00A02F5F">
        <w:rPr>
          <w:rFonts w:ascii="Times New Roman" w:hAnsi="Times New Roman" w:cs="Times New Roman"/>
          <w:lang w:val="lt-LT"/>
        </w:rPr>
        <w:t xml:space="preserve">sutartinių įsipareigojimų vykdymui </w:t>
      </w:r>
      <w:r w:rsidR="00A64694" w:rsidRPr="00A02F5F">
        <w:rPr>
          <w:rFonts w:ascii="Times New Roman" w:hAnsi="Times New Roman" w:cs="Times New Roman"/>
          <w:lang w:val="lt-LT"/>
        </w:rPr>
        <w:t>bei</w:t>
      </w:r>
      <w:r w:rsidR="0081761D" w:rsidRPr="00A02F5F">
        <w:rPr>
          <w:rFonts w:ascii="Times New Roman" w:hAnsi="Times New Roman" w:cs="Times New Roman"/>
          <w:lang w:val="lt-LT"/>
        </w:rPr>
        <w:t xml:space="preserve"> teisės aktams; iii) </w:t>
      </w:r>
      <w:r w:rsidR="00944EBC" w:rsidRPr="00A02F5F">
        <w:rPr>
          <w:rFonts w:ascii="Times New Roman" w:hAnsi="Times New Roman" w:cs="Times New Roman"/>
          <w:u w:val="single"/>
          <w:lang w:val="lt-LT"/>
        </w:rPr>
        <w:t>prašyti būti pamirštam;</w:t>
      </w:r>
      <w:r w:rsidR="00944EBC" w:rsidRPr="00A02F5F">
        <w:rPr>
          <w:rFonts w:ascii="Times New Roman" w:hAnsi="Times New Roman" w:cs="Times New Roman"/>
          <w:lang w:val="lt-LT"/>
        </w:rPr>
        <w:t xml:space="preserve"> iv) </w:t>
      </w:r>
      <w:r w:rsidR="0081761D" w:rsidRPr="00A02F5F">
        <w:rPr>
          <w:rFonts w:ascii="Times New Roman" w:hAnsi="Times New Roman" w:cs="Times New Roman"/>
          <w:lang w:val="lt-LT"/>
        </w:rPr>
        <w:t xml:space="preserve">į duomenų perkeliamumą; </w:t>
      </w:r>
      <w:r w:rsidR="00944EBC" w:rsidRPr="00A02F5F">
        <w:rPr>
          <w:rFonts w:ascii="Times New Roman" w:hAnsi="Times New Roman" w:cs="Times New Roman"/>
          <w:lang w:val="lt-LT"/>
        </w:rPr>
        <w:t xml:space="preserve">v) </w:t>
      </w:r>
      <w:r w:rsidR="00944EBC" w:rsidRPr="00A02F5F">
        <w:rPr>
          <w:rFonts w:ascii="Times New Roman" w:hAnsi="Times New Roman" w:cs="Times New Roman"/>
          <w:u w:val="single"/>
          <w:lang w:val="lt-LT"/>
        </w:rPr>
        <w:t>nesutikti, kad būtų taikomas tik automatizuotas duomenų tvarkymas;</w:t>
      </w:r>
      <w:r w:rsidR="00944EBC" w:rsidRPr="00A02F5F">
        <w:rPr>
          <w:rFonts w:ascii="Times New Roman" w:hAnsi="Times New Roman" w:cs="Times New Roman"/>
          <w:lang w:val="lt-LT"/>
        </w:rPr>
        <w:t xml:space="preserve"> vi) </w:t>
      </w:r>
      <w:r w:rsidR="00944EBC" w:rsidRPr="00A02F5F">
        <w:rPr>
          <w:rFonts w:ascii="Times New Roman" w:hAnsi="Times New Roman" w:cs="Times New Roman"/>
          <w:u w:val="single"/>
          <w:lang w:val="lt-LT"/>
        </w:rPr>
        <w:t>nesutikti, kad asmens duomenys būtų tvarkomi tiesioginės rinkodaros tikslais;</w:t>
      </w:r>
      <w:r w:rsidR="00944EBC" w:rsidRPr="00A02F5F">
        <w:rPr>
          <w:rFonts w:ascii="Times New Roman" w:hAnsi="Times New Roman" w:cs="Times New Roman"/>
          <w:lang w:val="lt-LT"/>
        </w:rPr>
        <w:t xml:space="preserve"> vii) </w:t>
      </w:r>
      <w:r w:rsidR="00944EBC" w:rsidRPr="00A02F5F">
        <w:rPr>
          <w:rFonts w:ascii="Times New Roman" w:hAnsi="Times New Roman" w:cs="Times New Roman"/>
          <w:u w:val="single"/>
          <w:lang w:val="lt-LT"/>
        </w:rPr>
        <w:t>atšaukti duotus sutikimus dėl duomenų tvarkymo;</w:t>
      </w:r>
      <w:r w:rsidR="00944EBC" w:rsidRPr="00A02F5F">
        <w:rPr>
          <w:rFonts w:ascii="Times New Roman" w:hAnsi="Times New Roman" w:cs="Times New Roman"/>
          <w:lang w:val="lt-LT"/>
        </w:rPr>
        <w:t xml:space="preserve"> </w:t>
      </w:r>
      <w:r w:rsidR="0081761D" w:rsidRPr="00A02F5F">
        <w:rPr>
          <w:rFonts w:ascii="Times New Roman" w:hAnsi="Times New Roman" w:cs="Times New Roman"/>
          <w:lang w:val="lt-LT"/>
        </w:rPr>
        <w:t>v</w:t>
      </w:r>
      <w:r w:rsidR="00944EBC" w:rsidRPr="00A02F5F">
        <w:rPr>
          <w:rFonts w:ascii="Times New Roman" w:hAnsi="Times New Roman" w:cs="Times New Roman"/>
          <w:lang w:val="lt-LT"/>
        </w:rPr>
        <w:t>iii</w:t>
      </w:r>
      <w:r w:rsidR="0081761D" w:rsidRPr="00A02F5F">
        <w:rPr>
          <w:rFonts w:ascii="Times New Roman" w:hAnsi="Times New Roman" w:cs="Times New Roman"/>
          <w:lang w:val="lt-LT"/>
        </w:rPr>
        <w:t xml:space="preserve">) pateikti skundą dėl asmens duomenų tvarkymo </w:t>
      </w:r>
      <w:r w:rsidR="00A64694" w:rsidRPr="00A02F5F">
        <w:rPr>
          <w:rFonts w:ascii="Times New Roman" w:eastAsia="Times New Roman" w:hAnsi="Times New Roman" w:cs="Times New Roman"/>
          <w:lang w:val="lt-LT"/>
        </w:rPr>
        <w:t>Valstybinei duomenų apsaugos inspekcijai</w:t>
      </w:r>
      <w:r w:rsidR="0081761D" w:rsidRPr="00A02F5F">
        <w:rPr>
          <w:rFonts w:ascii="Times New Roman" w:hAnsi="Times New Roman" w:cs="Times New Roman"/>
          <w:lang w:val="lt-LT"/>
        </w:rPr>
        <w:t>.</w:t>
      </w:r>
    </w:p>
    <w:p w14:paraId="7B8B04DD" w14:textId="5B59E520" w:rsidR="006A4D38" w:rsidRPr="00A02F5F" w:rsidRDefault="005E1AC1" w:rsidP="00A02F5F">
      <w:pPr>
        <w:tabs>
          <w:tab w:val="left" w:pos="426"/>
        </w:tabs>
        <w:spacing w:after="0"/>
        <w:jc w:val="both"/>
        <w:rPr>
          <w:rFonts w:ascii="Times New Roman" w:hAnsi="Times New Roman" w:cs="Times New Roman"/>
          <w:lang w:val="lt-LT"/>
        </w:rPr>
      </w:pPr>
      <w:r w:rsidRPr="00A02F5F">
        <w:rPr>
          <w:rFonts w:ascii="Times New Roman" w:hAnsi="Times New Roman" w:cs="Times New Roman"/>
          <w:lang w:val="lt-LT"/>
        </w:rPr>
        <w:t>Kredito u</w:t>
      </w:r>
      <w:r w:rsidR="006A4D38" w:rsidRPr="00A02F5F">
        <w:rPr>
          <w:rFonts w:ascii="Times New Roman" w:hAnsi="Times New Roman" w:cs="Times New Roman"/>
          <w:lang w:val="lt-LT"/>
        </w:rPr>
        <w:t xml:space="preserve">nija įsipareigoja tvarkyti </w:t>
      </w:r>
      <w:r w:rsidR="00226CCD" w:rsidRPr="00A02F5F">
        <w:rPr>
          <w:rFonts w:ascii="Times New Roman" w:hAnsi="Times New Roman" w:cs="Times New Roman"/>
          <w:lang w:val="lt-LT"/>
        </w:rPr>
        <w:t>Jūsų</w:t>
      </w:r>
      <w:r w:rsidR="000B7EF6" w:rsidRPr="00A02F5F">
        <w:rPr>
          <w:rFonts w:ascii="Times New Roman" w:hAnsi="Times New Roman" w:cs="Times New Roman"/>
          <w:lang w:val="lt-LT"/>
        </w:rPr>
        <w:t xml:space="preserve"> </w:t>
      </w:r>
      <w:r w:rsidR="00A64694" w:rsidRPr="00A02F5F">
        <w:rPr>
          <w:rFonts w:ascii="Times New Roman" w:hAnsi="Times New Roman" w:cs="Times New Roman"/>
          <w:lang w:val="lt-LT"/>
        </w:rPr>
        <w:t xml:space="preserve"> </w:t>
      </w:r>
      <w:r w:rsidR="006A4D38" w:rsidRPr="00A02F5F">
        <w:rPr>
          <w:rFonts w:ascii="Times New Roman" w:hAnsi="Times New Roman" w:cs="Times New Roman"/>
          <w:lang w:val="lt-LT"/>
        </w:rPr>
        <w:t>asmens duomenis laikydamasi asmens duomenų teisės aktų reikalavimų, užtikrinti tvarkomų duomenų saugumą bei įgyvendinti tinkamas technines ir organizacines priemones asmens duomenims apsaugoti nuo neteisėto sunaikinimo, atsitiktinio pakeitimo, atskleidimo ir nuo bet kokio neteisėto tvarkymo.</w:t>
      </w:r>
    </w:p>
    <w:p w14:paraId="6DA25B06" w14:textId="22B7DAAA" w:rsidR="006A4D38" w:rsidRPr="00A02F5F" w:rsidRDefault="005E1AC1" w:rsidP="00A02F5F">
      <w:pPr>
        <w:tabs>
          <w:tab w:val="left" w:pos="426"/>
        </w:tabs>
        <w:spacing w:after="0"/>
        <w:jc w:val="both"/>
        <w:rPr>
          <w:rFonts w:ascii="Times New Roman" w:hAnsi="Times New Roman" w:cs="Times New Roman"/>
          <w:lang w:val="lt-LT"/>
        </w:rPr>
      </w:pPr>
      <w:r w:rsidRPr="00A02F5F">
        <w:rPr>
          <w:rFonts w:ascii="Times New Roman" w:hAnsi="Times New Roman" w:cs="Times New Roman"/>
          <w:lang w:val="lt-LT"/>
        </w:rPr>
        <w:t>Kredito u</w:t>
      </w:r>
      <w:r w:rsidR="006A4D38" w:rsidRPr="00A02F5F">
        <w:rPr>
          <w:rFonts w:ascii="Times New Roman" w:hAnsi="Times New Roman" w:cs="Times New Roman"/>
          <w:lang w:val="lt-LT"/>
        </w:rPr>
        <w:t xml:space="preserve">nija saugo </w:t>
      </w:r>
      <w:r w:rsidRPr="00A02F5F">
        <w:rPr>
          <w:rFonts w:ascii="Times New Roman" w:hAnsi="Times New Roman" w:cs="Times New Roman"/>
          <w:lang w:val="lt-LT"/>
        </w:rPr>
        <w:t>Jūsų</w:t>
      </w:r>
      <w:r w:rsidR="00E82126" w:rsidRPr="00A02F5F">
        <w:rPr>
          <w:rFonts w:ascii="Times New Roman" w:hAnsi="Times New Roman" w:cs="Times New Roman"/>
          <w:lang w:val="lt-LT"/>
        </w:rPr>
        <w:t xml:space="preserve"> </w:t>
      </w:r>
      <w:r w:rsidR="006A4D38" w:rsidRPr="00A02F5F">
        <w:rPr>
          <w:rFonts w:ascii="Times New Roman" w:hAnsi="Times New Roman" w:cs="Times New Roman"/>
          <w:lang w:val="lt-LT"/>
        </w:rPr>
        <w:t xml:space="preserve">asmens duomenis narystės ir sutartinių santykių galiojimo metu </w:t>
      </w:r>
      <w:r w:rsidR="00A64694" w:rsidRPr="00A02F5F">
        <w:rPr>
          <w:rFonts w:ascii="Times New Roman" w:hAnsi="Times New Roman" w:cs="Times New Roman"/>
          <w:lang w:val="lt-LT"/>
        </w:rPr>
        <w:t>bei</w:t>
      </w:r>
      <w:r w:rsidR="006A4D38" w:rsidRPr="00A02F5F">
        <w:rPr>
          <w:rFonts w:ascii="Times New Roman" w:hAnsi="Times New Roman" w:cs="Times New Roman"/>
          <w:lang w:val="lt-LT"/>
        </w:rPr>
        <w:t xml:space="preserve"> 10 metų po j</w:t>
      </w:r>
      <w:r w:rsidR="00A64694" w:rsidRPr="00A02F5F">
        <w:rPr>
          <w:rFonts w:ascii="Times New Roman" w:hAnsi="Times New Roman" w:cs="Times New Roman"/>
          <w:lang w:val="lt-LT"/>
        </w:rPr>
        <w:t>ų</w:t>
      </w:r>
      <w:r w:rsidR="006A4D38" w:rsidRPr="00A02F5F">
        <w:rPr>
          <w:rFonts w:ascii="Times New Roman" w:hAnsi="Times New Roman" w:cs="Times New Roman"/>
          <w:lang w:val="lt-LT"/>
        </w:rPr>
        <w:t xml:space="preserve"> pasibaigimo, išskyrus atvejus, kai teisės aktai nustato ilgesnius duomenų saugojimo terminus.</w:t>
      </w:r>
    </w:p>
    <w:p w14:paraId="4E855B6D" w14:textId="46B1F52F" w:rsidR="00C825C4" w:rsidRPr="00A02F5F" w:rsidRDefault="005E1AC1" w:rsidP="00A02F5F">
      <w:pPr>
        <w:tabs>
          <w:tab w:val="left" w:pos="426"/>
        </w:tabs>
        <w:spacing w:after="0"/>
        <w:jc w:val="both"/>
        <w:rPr>
          <w:rFonts w:ascii="Times New Roman" w:hAnsi="Times New Roman" w:cs="Times New Roman"/>
          <w:lang w:val="lt-LT"/>
        </w:rPr>
      </w:pPr>
      <w:r w:rsidRPr="00A02F5F">
        <w:rPr>
          <w:rFonts w:ascii="Times New Roman" w:hAnsi="Times New Roman" w:cs="Times New Roman"/>
          <w:lang w:val="lt-LT"/>
        </w:rPr>
        <w:t>Pasirašydamas šį pranešimą Jūs patvirtinate</w:t>
      </w:r>
      <w:r w:rsidR="00C825C4" w:rsidRPr="00A02F5F">
        <w:rPr>
          <w:rFonts w:ascii="Times New Roman" w:hAnsi="Times New Roman" w:cs="Times New Roman"/>
          <w:lang w:val="lt-LT"/>
        </w:rPr>
        <w:t xml:space="preserve">, </w:t>
      </w:r>
      <w:r w:rsidRPr="00A02F5F">
        <w:rPr>
          <w:rFonts w:ascii="Times New Roman" w:hAnsi="Times New Roman" w:cs="Times New Roman"/>
          <w:lang w:val="lt-LT"/>
        </w:rPr>
        <w:t>kad esate informuoti, jog Jūsų</w:t>
      </w:r>
      <w:r w:rsidR="00445D43" w:rsidRPr="00A02F5F">
        <w:rPr>
          <w:rFonts w:ascii="Times New Roman" w:hAnsi="Times New Roman" w:cs="Times New Roman"/>
          <w:lang w:val="lt-LT"/>
        </w:rPr>
        <w:t xml:space="preserve"> </w:t>
      </w:r>
      <w:r w:rsidR="00C825C4" w:rsidRPr="00A02F5F">
        <w:rPr>
          <w:rFonts w:ascii="Times New Roman" w:hAnsi="Times New Roman" w:cs="Times New Roman"/>
          <w:lang w:val="lt-LT"/>
        </w:rPr>
        <w:t xml:space="preserve">prašymuose ir paraiškose dėl finansinių paslaugų ar įsipareigojimų kredito unijai pateikta informacija </w:t>
      </w:r>
      <w:r w:rsidR="00CC19DB" w:rsidRPr="00A02F5F">
        <w:rPr>
          <w:rFonts w:ascii="Times New Roman" w:hAnsi="Times New Roman" w:cs="Times New Roman"/>
          <w:lang w:val="lt-LT"/>
        </w:rPr>
        <w:t xml:space="preserve">bus </w:t>
      </w:r>
      <w:r w:rsidR="00A64694" w:rsidRPr="00A02F5F">
        <w:rPr>
          <w:rFonts w:ascii="Times New Roman" w:hAnsi="Times New Roman" w:cs="Times New Roman"/>
          <w:lang w:val="lt-LT"/>
        </w:rPr>
        <w:t xml:space="preserve">unijos </w:t>
      </w:r>
      <w:r w:rsidR="00C825C4" w:rsidRPr="00A02F5F">
        <w:rPr>
          <w:rFonts w:ascii="Times New Roman" w:hAnsi="Times New Roman" w:cs="Times New Roman"/>
          <w:lang w:val="lt-LT"/>
        </w:rPr>
        <w:t xml:space="preserve">tvarkoma finansinių paslaugų teikimo ir narystės sąlygų atitikimo įvertinimo tikslais bei tikrinama VĮ </w:t>
      </w:r>
      <w:r w:rsidR="00A64694" w:rsidRPr="00A02F5F">
        <w:rPr>
          <w:rFonts w:ascii="Times New Roman" w:hAnsi="Times New Roman" w:cs="Times New Roman"/>
          <w:lang w:val="lt-LT"/>
        </w:rPr>
        <w:t>„</w:t>
      </w:r>
      <w:r w:rsidR="00C825C4" w:rsidRPr="00A02F5F">
        <w:rPr>
          <w:rFonts w:ascii="Times New Roman" w:hAnsi="Times New Roman" w:cs="Times New Roman"/>
          <w:lang w:val="lt-LT"/>
        </w:rPr>
        <w:t>Registrų centro</w:t>
      </w:r>
      <w:r w:rsidR="00A64694" w:rsidRPr="00A02F5F">
        <w:rPr>
          <w:rFonts w:ascii="Times New Roman" w:hAnsi="Times New Roman" w:cs="Times New Roman"/>
          <w:lang w:val="lt-LT"/>
        </w:rPr>
        <w:t>“</w:t>
      </w:r>
      <w:r w:rsidR="00C825C4" w:rsidRPr="00A02F5F">
        <w:rPr>
          <w:rFonts w:ascii="Times New Roman" w:hAnsi="Times New Roman" w:cs="Times New Roman"/>
          <w:lang w:val="lt-LT"/>
        </w:rPr>
        <w:t xml:space="preserve"> </w:t>
      </w:r>
      <w:r w:rsidR="00A64694" w:rsidRPr="00A02F5F">
        <w:rPr>
          <w:rFonts w:ascii="Times New Roman" w:hAnsi="Times New Roman" w:cs="Times New Roman"/>
          <w:lang w:val="lt-LT"/>
        </w:rPr>
        <w:t>valdomuose registruose</w:t>
      </w:r>
      <w:r w:rsidR="00C825C4" w:rsidRPr="00A02F5F">
        <w:rPr>
          <w:rFonts w:ascii="Times New Roman" w:hAnsi="Times New Roman" w:cs="Times New Roman"/>
          <w:lang w:val="lt-LT"/>
        </w:rPr>
        <w:t xml:space="preserve"> visu atitinkamos finansinės paslaugos ar įsipareigojimo galiojimo laikotarpiu, o </w:t>
      </w:r>
      <w:r w:rsidR="00FA418F" w:rsidRPr="00A02F5F">
        <w:rPr>
          <w:rFonts w:ascii="Times New Roman" w:hAnsi="Times New Roman" w:cs="Times New Roman"/>
          <w:lang w:val="lt-LT"/>
        </w:rPr>
        <w:t>p</w:t>
      </w:r>
      <w:r w:rsidR="00C825C4" w:rsidRPr="00A02F5F">
        <w:rPr>
          <w:rFonts w:ascii="Times New Roman" w:hAnsi="Times New Roman" w:cs="Times New Roman"/>
          <w:lang w:val="lt-LT"/>
        </w:rPr>
        <w:t xml:space="preserve">rašyme tapti nariu pateikta informacija </w:t>
      </w:r>
      <w:r w:rsidR="00CC19DB" w:rsidRPr="00A02F5F">
        <w:rPr>
          <w:rFonts w:ascii="Times New Roman" w:hAnsi="Times New Roman" w:cs="Times New Roman"/>
          <w:lang w:val="lt-LT"/>
        </w:rPr>
        <w:t xml:space="preserve">šiais tikslais gali būti </w:t>
      </w:r>
      <w:r w:rsidR="00C825C4" w:rsidRPr="00A02F5F">
        <w:rPr>
          <w:rFonts w:ascii="Times New Roman" w:hAnsi="Times New Roman" w:cs="Times New Roman"/>
          <w:lang w:val="lt-LT"/>
        </w:rPr>
        <w:t>tikrinama visu narystės kredito unijoje laikotarpiu.</w:t>
      </w:r>
    </w:p>
    <w:p w14:paraId="6D11391D" w14:textId="3417EF48" w:rsidR="00C825C4" w:rsidRPr="00A02F5F" w:rsidRDefault="005E1AC1" w:rsidP="00A02F5F">
      <w:pPr>
        <w:tabs>
          <w:tab w:val="left" w:pos="426"/>
        </w:tabs>
        <w:spacing w:after="0"/>
        <w:jc w:val="both"/>
        <w:rPr>
          <w:rFonts w:ascii="Times New Roman" w:hAnsi="Times New Roman" w:cs="Times New Roman"/>
          <w:lang w:val="lt-LT"/>
        </w:rPr>
      </w:pPr>
      <w:r w:rsidRPr="00A02F5F">
        <w:rPr>
          <w:rFonts w:ascii="Times New Roman" w:hAnsi="Times New Roman" w:cs="Times New Roman"/>
          <w:lang w:val="lt-LT"/>
        </w:rPr>
        <w:lastRenderedPageBreak/>
        <w:t xml:space="preserve">Pasirašydamas šį pranešimą Jūs patvirtinate, kad esate informuoti, jog </w:t>
      </w:r>
      <w:r w:rsidR="00FA418F" w:rsidRPr="00A02F5F">
        <w:rPr>
          <w:rFonts w:ascii="Times New Roman" w:hAnsi="Times New Roman" w:cs="Times New Roman"/>
          <w:lang w:val="lt-LT"/>
        </w:rPr>
        <w:t>p</w:t>
      </w:r>
      <w:r w:rsidR="00C825C4" w:rsidRPr="00A02F5F">
        <w:rPr>
          <w:rFonts w:ascii="Times New Roman" w:hAnsi="Times New Roman" w:cs="Times New Roman"/>
          <w:lang w:val="lt-LT"/>
        </w:rPr>
        <w:t xml:space="preserve">rašyme išduoti mokėjimo kortelę (-es) (jeigu toks prašymas yra ar ateityje bus pateiktas) nurodyti ir iš VĮ </w:t>
      </w:r>
      <w:r w:rsidR="00A64694" w:rsidRPr="00A02F5F">
        <w:rPr>
          <w:rFonts w:ascii="Times New Roman" w:hAnsi="Times New Roman" w:cs="Times New Roman"/>
          <w:lang w:val="lt-LT"/>
        </w:rPr>
        <w:t>„</w:t>
      </w:r>
      <w:r w:rsidR="00C825C4" w:rsidRPr="00A02F5F">
        <w:rPr>
          <w:rFonts w:ascii="Times New Roman" w:hAnsi="Times New Roman" w:cs="Times New Roman"/>
          <w:lang w:val="lt-LT"/>
        </w:rPr>
        <w:t>Registrų centro</w:t>
      </w:r>
      <w:r w:rsidR="00A64694" w:rsidRPr="00A02F5F">
        <w:rPr>
          <w:rFonts w:ascii="Times New Roman" w:hAnsi="Times New Roman" w:cs="Times New Roman"/>
          <w:lang w:val="lt-LT"/>
        </w:rPr>
        <w:t>“</w:t>
      </w:r>
      <w:r w:rsidR="00C825C4" w:rsidRPr="00A02F5F">
        <w:rPr>
          <w:rFonts w:ascii="Times New Roman" w:hAnsi="Times New Roman" w:cs="Times New Roman"/>
          <w:lang w:val="lt-LT"/>
        </w:rPr>
        <w:t xml:space="preserve"> gauti asmens duomenys </w:t>
      </w:r>
      <w:r w:rsidR="00A64694" w:rsidRPr="00A02F5F">
        <w:rPr>
          <w:rFonts w:ascii="Times New Roman" w:hAnsi="Times New Roman" w:cs="Times New Roman"/>
          <w:lang w:val="lt-LT"/>
        </w:rPr>
        <w:t>gali</w:t>
      </w:r>
      <w:r w:rsidR="00FA418F" w:rsidRPr="00A02F5F">
        <w:rPr>
          <w:rFonts w:ascii="Times New Roman" w:hAnsi="Times New Roman" w:cs="Times New Roman"/>
          <w:lang w:val="lt-LT"/>
        </w:rPr>
        <w:t xml:space="preserve"> būti </w:t>
      </w:r>
      <w:r w:rsidR="00C825C4" w:rsidRPr="00A02F5F">
        <w:rPr>
          <w:rFonts w:ascii="Times New Roman" w:hAnsi="Times New Roman" w:cs="Times New Roman"/>
          <w:lang w:val="lt-LT"/>
        </w:rPr>
        <w:t>tvarkomi</w:t>
      </w:r>
      <w:r w:rsidR="00552ADA" w:rsidRPr="00A02F5F">
        <w:rPr>
          <w:rFonts w:ascii="Times New Roman" w:hAnsi="Times New Roman" w:cs="Times New Roman"/>
          <w:lang w:val="lt-LT"/>
        </w:rPr>
        <w:t xml:space="preserve">, UAB </w:t>
      </w:r>
      <w:r w:rsidR="00C825C4" w:rsidRPr="00A02F5F">
        <w:rPr>
          <w:rFonts w:ascii="Times New Roman" w:hAnsi="Times New Roman" w:cs="Times New Roman"/>
          <w:lang w:val="lt-LT"/>
        </w:rPr>
        <w:t>„</w:t>
      </w:r>
      <w:proofErr w:type="spellStart"/>
      <w:r w:rsidR="00112D40" w:rsidRPr="00A02F5F">
        <w:rPr>
          <w:rFonts w:ascii="Times New Roman" w:hAnsi="Times New Roman" w:cs="Times New Roman"/>
          <w:lang w:val="lt-LT"/>
        </w:rPr>
        <w:t>Creditco</w:t>
      </w:r>
      <w:proofErr w:type="spellEnd"/>
      <w:r w:rsidR="00C825C4" w:rsidRPr="00A02F5F">
        <w:rPr>
          <w:rFonts w:ascii="Times New Roman" w:hAnsi="Times New Roman" w:cs="Times New Roman"/>
          <w:lang w:val="lt-LT"/>
        </w:rPr>
        <w:t xml:space="preserve">“, </w:t>
      </w:r>
      <w:r w:rsidR="00223D31" w:rsidRPr="00A02F5F">
        <w:rPr>
          <w:rFonts w:ascii="Times New Roman" w:hAnsi="Times New Roman" w:cs="Times New Roman"/>
          <w:lang w:val="lt-LT"/>
        </w:rPr>
        <w:t xml:space="preserve">Jungtinės </w:t>
      </w:r>
      <w:r w:rsidR="00C825C4" w:rsidRPr="00A02F5F">
        <w:rPr>
          <w:rFonts w:ascii="Times New Roman" w:hAnsi="Times New Roman" w:cs="Times New Roman"/>
          <w:lang w:val="lt-LT"/>
        </w:rPr>
        <w:t>centrinės kredito unijos duomenų teisingumo patikrinimo, mokėjimo kortelių išdavimo, aptarnavimo ir administravimo tikslais.</w:t>
      </w:r>
    </w:p>
    <w:p w14:paraId="370EE2C3" w14:textId="5CB96CBE" w:rsidR="00CC19DB" w:rsidRPr="00A02F5F" w:rsidRDefault="00CC19DB" w:rsidP="00A02F5F">
      <w:pPr>
        <w:tabs>
          <w:tab w:val="left" w:pos="426"/>
        </w:tabs>
        <w:spacing w:after="0"/>
        <w:jc w:val="both"/>
        <w:rPr>
          <w:rFonts w:ascii="Times New Roman" w:hAnsi="Times New Roman" w:cs="Times New Roman"/>
          <w:lang w:val="lt-LT"/>
        </w:rPr>
      </w:pPr>
      <w:r w:rsidRPr="00A02F5F">
        <w:rPr>
          <w:rFonts w:ascii="Times New Roman" w:eastAsia="Times New Roman" w:hAnsi="Times New Roman" w:cs="Times New Roman"/>
          <w:lang w:val="lt-LT"/>
        </w:rPr>
        <w:t xml:space="preserve">Visais klausimais dėl Jūsų duomenų tvarkymo, prašome kreiptis į kredito unijos duomenų apsaugos pareigūną el. pašto adresu: </w:t>
      </w:r>
      <w:hyperlink r:id="rId11" w:history="1">
        <w:r w:rsidRPr="00A02F5F">
          <w:rPr>
            <w:rStyle w:val="Hyperlink"/>
            <w:rFonts w:ascii="Times New Roman" w:eastAsia="Times New Roman" w:hAnsi="Times New Roman" w:cs="Times New Roman"/>
            <w:lang w:val="lt-LT"/>
          </w:rPr>
          <w:t>duomenuapsauga</w:t>
        </w:r>
        <w:r w:rsidRPr="00A02F5F">
          <w:rPr>
            <w:rStyle w:val="Hyperlink"/>
            <w:rFonts w:ascii="Times New Roman" w:eastAsia="Times New Roman" w:hAnsi="Times New Roman" w:cs="Times New Roman"/>
          </w:rPr>
          <w:t>@kreda.lt</w:t>
        </w:r>
      </w:hyperlink>
      <w:r w:rsidRPr="00A02F5F">
        <w:rPr>
          <w:rStyle w:val="Hyperlink"/>
          <w:rFonts w:ascii="Times New Roman" w:eastAsia="Times New Roman" w:hAnsi="Times New Roman" w:cs="Times New Roman"/>
        </w:rPr>
        <w:t xml:space="preserve"> </w:t>
      </w:r>
    </w:p>
    <w:tbl>
      <w:tblPr>
        <w:tblStyle w:val="TableGrid"/>
        <w:tblW w:w="10201" w:type="dxa"/>
        <w:tblLook w:val="04A0" w:firstRow="1" w:lastRow="0" w:firstColumn="1" w:lastColumn="0" w:noHBand="0" w:noVBand="1"/>
      </w:tblPr>
      <w:tblGrid>
        <w:gridCol w:w="10201"/>
      </w:tblGrid>
      <w:tr w:rsidR="00FA418F" w:rsidRPr="00F739F4" w14:paraId="63ED81CD" w14:textId="77777777" w:rsidTr="005E1AC1">
        <w:trPr>
          <w:trHeight w:val="2286"/>
        </w:trPr>
        <w:tc>
          <w:tcPr>
            <w:tcW w:w="10201" w:type="dxa"/>
          </w:tcPr>
          <w:p w14:paraId="3DF1EEAA" w14:textId="63C52DE7" w:rsidR="00FA418F" w:rsidRPr="00A02F5F" w:rsidRDefault="00F50A3C" w:rsidP="00A02F5F">
            <w:pPr>
              <w:jc w:val="both"/>
              <w:rPr>
                <w:rFonts w:ascii="Times New Roman" w:eastAsia="Times New Roman" w:hAnsi="Times New Roman" w:cs="Times New Roman"/>
                <w:color w:val="000000"/>
                <w:lang w:val="lt-LT"/>
              </w:rPr>
            </w:pPr>
            <w:r w:rsidRPr="00A02F5F">
              <w:rPr>
                <w:rFonts w:ascii="Times New Roman" w:eastAsia="Times New Roman" w:hAnsi="Times New Roman" w:cs="Times New Roman"/>
                <w:b/>
                <w:lang w:val="lt-LT"/>
              </w:rPr>
              <w:t>S</w:t>
            </w:r>
            <w:r w:rsidR="00FA418F" w:rsidRPr="00A02F5F">
              <w:rPr>
                <w:rFonts w:ascii="Times New Roman" w:eastAsia="Times New Roman" w:hAnsi="Times New Roman" w:cs="Times New Roman"/>
                <w:b/>
                <w:lang w:val="lt-LT"/>
              </w:rPr>
              <w:t>utikimas / nesutikimas dėl tiesioginės rinkodaros.</w:t>
            </w:r>
            <w:r w:rsidR="00FA418F" w:rsidRPr="00A02F5F">
              <w:rPr>
                <w:rFonts w:ascii="Times New Roman" w:eastAsia="Times New Roman" w:hAnsi="Times New Roman" w:cs="Times New Roman"/>
                <w:lang w:val="lt-LT"/>
              </w:rPr>
              <w:t xml:space="preserve"> Ar sutinkate, kad kredito unija tvarkytų Jūsų asmens duomenis (vardą, pavardę, telefono numerį, el. pašto adresą, socialinių tinklų asmeninės paskyros pavadinimą) tiesioginės rinkodaros tikslu: </w:t>
            </w:r>
          </w:p>
          <w:p w14:paraId="055DC64E" w14:textId="77777777" w:rsidR="00FA418F" w:rsidRPr="00A02F5F" w:rsidRDefault="00FA418F" w:rsidP="00A02F5F">
            <w:pPr>
              <w:rPr>
                <w:rFonts w:ascii="Times New Roman" w:eastAsia="Times New Roman" w:hAnsi="Times New Roman" w:cs="Times New Roman"/>
                <w:b/>
                <w:color w:val="000000"/>
                <w:sz w:val="28"/>
                <w:szCs w:val="28"/>
                <w:lang w:val="lt-LT"/>
              </w:rPr>
            </w:pPr>
            <w:r w:rsidRPr="00A02F5F">
              <w:rPr>
                <w:rFonts w:ascii="Times New Roman" w:eastAsia="Times New Roman" w:hAnsi="Times New Roman" w:cs="Times New Roman"/>
                <w:b/>
                <w:sz w:val="28"/>
                <w:szCs w:val="28"/>
                <w:lang w:val="lt-LT"/>
              </w:rPr>
              <w:t xml:space="preserve"> Taip </w:t>
            </w:r>
            <w:r w:rsidRPr="00A02F5F">
              <w:rPr>
                <w:rFonts w:ascii="Times New Roman" w:eastAsia="Times New Roman" w:hAnsi="Times New Roman" w:cs="Times New Roman"/>
                <w:b/>
                <w:sz w:val="28"/>
                <w:szCs w:val="28"/>
                <w:lang w:val="lt-LT"/>
              </w:rPr>
              <w:t> Ne</w:t>
            </w:r>
          </w:p>
          <w:p w14:paraId="379D107E" w14:textId="7BE451DE" w:rsidR="00F36DDF" w:rsidRPr="00A02F5F" w:rsidRDefault="00841FD7" w:rsidP="00A02F5F">
            <w:pPr>
              <w:jc w:val="both"/>
              <w:rPr>
                <w:rFonts w:ascii="Times New Roman" w:eastAsia="Times New Roman" w:hAnsi="Times New Roman" w:cs="Times New Roman"/>
              </w:rPr>
            </w:pPr>
            <w:r w:rsidRPr="00A02F5F">
              <w:rPr>
                <w:rFonts w:ascii="Times New Roman" w:eastAsia="Times New Roman" w:hAnsi="Times New Roman" w:cs="Times New Roman"/>
                <w:lang w:val="lt-LT"/>
              </w:rPr>
              <w:t>Savo</w:t>
            </w:r>
            <w:r w:rsidR="00FA418F" w:rsidRPr="00A02F5F">
              <w:rPr>
                <w:rFonts w:ascii="Times New Roman" w:eastAsia="Times New Roman" w:hAnsi="Times New Roman" w:cs="Times New Roman"/>
                <w:lang w:val="lt-LT"/>
              </w:rPr>
              <w:t xml:space="preserve"> sutikimą Jūs gali</w:t>
            </w:r>
            <w:r w:rsidRPr="00A02F5F">
              <w:rPr>
                <w:rFonts w:ascii="Times New Roman" w:eastAsia="Times New Roman" w:hAnsi="Times New Roman" w:cs="Times New Roman"/>
                <w:lang w:val="lt-LT"/>
              </w:rPr>
              <w:t>te</w:t>
            </w:r>
            <w:r w:rsidR="00FA418F" w:rsidRPr="00A02F5F">
              <w:rPr>
                <w:rFonts w:ascii="Times New Roman" w:eastAsia="Times New Roman" w:hAnsi="Times New Roman" w:cs="Times New Roman"/>
                <w:lang w:val="lt-LT"/>
              </w:rPr>
              <w:t xml:space="preserve"> bet kuriuo metu atšaukti, informuodamas apie tai el. pašto adresu: </w:t>
            </w:r>
            <w:hyperlink r:id="rId12" w:history="1">
              <w:r w:rsidR="00F36DDF" w:rsidRPr="00A02F5F">
                <w:rPr>
                  <w:rStyle w:val="Hyperlink"/>
                  <w:rFonts w:ascii="Times New Roman" w:eastAsia="Times New Roman" w:hAnsi="Times New Roman" w:cs="Times New Roman"/>
                  <w:lang w:val="lt-LT"/>
                </w:rPr>
                <w:t>info</w:t>
              </w:r>
              <w:r w:rsidR="00F36DDF" w:rsidRPr="00A02F5F">
                <w:rPr>
                  <w:rStyle w:val="Hyperlink"/>
                  <w:rFonts w:ascii="Times New Roman" w:eastAsia="Times New Roman" w:hAnsi="Times New Roman" w:cs="Times New Roman"/>
                </w:rPr>
                <w:t>@kreda.lt</w:t>
              </w:r>
            </w:hyperlink>
          </w:p>
          <w:p w14:paraId="798D49F1" w14:textId="0125B407" w:rsidR="00FA418F" w:rsidRPr="00A02F5F" w:rsidRDefault="00CE7ADD" w:rsidP="00A02F5F">
            <w:pPr>
              <w:jc w:val="both"/>
              <w:rPr>
                <w:rFonts w:ascii="Times New Roman" w:eastAsia="Times New Roman" w:hAnsi="Times New Roman" w:cs="Times New Roman"/>
                <w:color w:val="000000"/>
                <w:lang w:val="lt-LT"/>
              </w:rPr>
            </w:pPr>
            <w:r w:rsidRPr="00A02F5F">
              <w:rPr>
                <w:rFonts w:ascii="Times New Roman" w:eastAsia="Times New Roman" w:hAnsi="Times New Roman" w:cs="Times New Roman"/>
                <w:lang w:val="lt-LT"/>
              </w:rPr>
              <w:t xml:space="preserve">ar kitaip susisiekdamas su </w:t>
            </w:r>
            <w:r w:rsidR="00841FD7" w:rsidRPr="00A02F5F">
              <w:rPr>
                <w:rFonts w:ascii="Times New Roman" w:eastAsia="Times New Roman" w:hAnsi="Times New Roman" w:cs="Times New Roman"/>
                <w:lang w:val="lt-LT"/>
              </w:rPr>
              <w:t xml:space="preserve">kredito </w:t>
            </w:r>
            <w:r w:rsidRPr="00A02F5F">
              <w:rPr>
                <w:rFonts w:ascii="Times New Roman" w:eastAsia="Times New Roman" w:hAnsi="Times New Roman" w:cs="Times New Roman"/>
                <w:lang w:val="lt-LT"/>
              </w:rPr>
              <w:t>unija.</w:t>
            </w:r>
          </w:p>
          <w:p w14:paraId="6AF8C013" w14:textId="2BA2B8E1" w:rsidR="00FA418F" w:rsidRPr="00A02F5F" w:rsidRDefault="00FA418F">
            <w:pPr>
              <w:tabs>
                <w:tab w:val="left" w:pos="426"/>
              </w:tabs>
              <w:jc w:val="both"/>
              <w:rPr>
                <w:rFonts w:ascii="Times New Roman" w:hAnsi="Times New Roman" w:cs="Times New Roman"/>
                <w:b/>
                <w:bCs/>
                <w:i/>
                <w:iCs/>
                <w:lang w:val="lt-LT"/>
              </w:rPr>
            </w:pPr>
            <w:r w:rsidRPr="00A02F5F">
              <w:rPr>
                <w:rFonts w:ascii="Times New Roman" w:eastAsia="Times New Roman" w:hAnsi="Times New Roman" w:cs="Times New Roman"/>
                <w:lang w:val="lt-LT"/>
              </w:rPr>
              <w:t xml:space="preserve">Pažymėdamas </w:t>
            </w:r>
            <w:r w:rsidRPr="00721D22">
              <w:rPr>
                <w:rFonts w:ascii="Times New Roman" w:eastAsia="Times New Roman" w:hAnsi="Times New Roman" w:cs="Times New Roman"/>
                <w:lang w:val="lt-LT"/>
              </w:rPr>
              <w:fldChar w:fldCharType="begin">
                <w:ffData>
                  <w:name w:val=""/>
                  <w:enabled/>
                  <w:calcOnExit w:val="0"/>
                  <w:checkBox>
                    <w:sizeAuto/>
                    <w:default w:val="1"/>
                  </w:checkBox>
                </w:ffData>
              </w:fldChar>
            </w:r>
            <w:r w:rsidRPr="00A02F5F">
              <w:rPr>
                <w:rFonts w:ascii="Times New Roman" w:eastAsia="Times New Roman" w:hAnsi="Times New Roman" w:cs="Times New Roman"/>
                <w:lang w:val="lt-LT"/>
              </w:rPr>
              <w:instrText xml:space="preserve"> FORMCHECKBOX </w:instrText>
            </w:r>
            <w:r w:rsidR="007F1205">
              <w:rPr>
                <w:rFonts w:ascii="Times New Roman" w:eastAsia="Times New Roman" w:hAnsi="Times New Roman" w:cs="Times New Roman"/>
                <w:lang w:val="lt-LT"/>
              </w:rPr>
            </w:r>
            <w:r w:rsidR="007F1205">
              <w:rPr>
                <w:rFonts w:ascii="Times New Roman" w:eastAsia="Times New Roman" w:hAnsi="Times New Roman" w:cs="Times New Roman"/>
                <w:lang w:val="lt-LT"/>
              </w:rPr>
              <w:fldChar w:fldCharType="separate"/>
            </w:r>
            <w:r w:rsidRPr="00721D22">
              <w:rPr>
                <w:rFonts w:ascii="Times New Roman" w:eastAsia="Times New Roman" w:hAnsi="Times New Roman" w:cs="Times New Roman"/>
                <w:lang w:val="lt-LT"/>
              </w:rPr>
              <w:fldChar w:fldCharType="end"/>
            </w:r>
            <w:r w:rsidRPr="00A02F5F">
              <w:rPr>
                <w:rFonts w:ascii="Times New Roman" w:eastAsia="Times New Roman" w:hAnsi="Times New Roman" w:cs="Times New Roman"/>
                <w:lang w:val="lt-LT"/>
              </w:rPr>
              <w:t xml:space="preserve"> </w:t>
            </w:r>
            <w:r w:rsidR="00CE7ADD" w:rsidRPr="00A02F5F">
              <w:rPr>
                <w:rFonts w:ascii="Times New Roman" w:eastAsia="Times New Roman" w:hAnsi="Times New Roman" w:cs="Times New Roman"/>
                <w:lang w:val="lt-LT"/>
              </w:rPr>
              <w:t>Jūs</w:t>
            </w:r>
            <w:r w:rsidRPr="00A02F5F">
              <w:rPr>
                <w:rFonts w:ascii="Times New Roman" w:eastAsia="Times New Roman" w:hAnsi="Times New Roman" w:cs="Times New Roman"/>
                <w:lang w:val="lt-LT"/>
              </w:rPr>
              <w:t xml:space="preserve"> sutinka</w:t>
            </w:r>
            <w:r w:rsidR="00841FD7" w:rsidRPr="00A02F5F">
              <w:rPr>
                <w:rFonts w:ascii="Times New Roman" w:eastAsia="Times New Roman" w:hAnsi="Times New Roman" w:cs="Times New Roman"/>
                <w:lang w:val="lt-LT"/>
              </w:rPr>
              <w:t>te</w:t>
            </w:r>
            <w:r w:rsidRPr="00A02F5F">
              <w:rPr>
                <w:rFonts w:ascii="Times New Roman" w:eastAsia="Times New Roman" w:hAnsi="Times New Roman" w:cs="Times New Roman"/>
                <w:lang w:val="lt-LT"/>
              </w:rPr>
              <w:t xml:space="preserve">, kad </w:t>
            </w:r>
            <w:r w:rsidR="00CE7ADD" w:rsidRPr="00A02F5F">
              <w:rPr>
                <w:rFonts w:ascii="Times New Roman" w:eastAsia="Times New Roman" w:hAnsi="Times New Roman" w:cs="Times New Roman"/>
                <w:lang w:val="lt-LT"/>
              </w:rPr>
              <w:t>Jūsų</w:t>
            </w:r>
            <w:r w:rsidRPr="00A02F5F">
              <w:rPr>
                <w:rFonts w:ascii="Times New Roman" w:eastAsia="Times New Roman" w:hAnsi="Times New Roman" w:cs="Times New Roman"/>
                <w:lang w:val="lt-LT"/>
              </w:rPr>
              <w:t xml:space="preserve"> asmens duomenys gali būti </w:t>
            </w:r>
            <w:r w:rsidR="00CE7ADD" w:rsidRPr="00A02F5F">
              <w:rPr>
                <w:rFonts w:ascii="Times New Roman" w:eastAsia="Times New Roman" w:hAnsi="Times New Roman" w:cs="Times New Roman"/>
                <w:lang w:val="lt-LT"/>
              </w:rPr>
              <w:t>kredito unijos</w:t>
            </w:r>
            <w:r w:rsidRPr="00A02F5F">
              <w:rPr>
                <w:rFonts w:ascii="Times New Roman" w:eastAsia="Times New Roman" w:hAnsi="Times New Roman" w:cs="Times New Roman"/>
                <w:lang w:val="lt-LT"/>
              </w:rPr>
              <w:t xml:space="preserve"> tvarkomi tiesioginės rinkodaros tikslu, siunčiant </w:t>
            </w:r>
            <w:r w:rsidR="00CE7ADD" w:rsidRPr="00A02F5F">
              <w:rPr>
                <w:rFonts w:ascii="Times New Roman" w:eastAsia="Times New Roman" w:hAnsi="Times New Roman" w:cs="Times New Roman"/>
                <w:lang w:val="lt-LT"/>
              </w:rPr>
              <w:t>Jums</w:t>
            </w:r>
            <w:r w:rsidRPr="00A02F5F">
              <w:rPr>
                <w:rFonts w:ascii="Times New Roman" w:eastAsia="Times New Roman" w:hAnsi="Times New Roman" w:cs="Times New Roman"/>
                <w:lang w:val="lt-LT"/>
              </w:rPr>
              <w:t xml:space="preserve"> informaciją apie </w:t>
            </w:r>
            <w:r w:rsidR="00CE7ADD" w:rsidRPr="00A02F5F">
              <w:rPr>
                <w:rFonts w:ascii="Times New Roman" w:eastAsia="Times New Roman" w:hAnsi="Times New Roman" w:cs="Times New Roman"/>
                <w:lang w:val="lt-LT"/>
              </w:rPr>
              <w:t>unijos</w:t>
            </w:r>
            <w:r w:rsidRPr="00A02F5F">
              <w:rPr>
                <w:rFonts w:ascii="Times New Roman" w:eastAsia="Times New Roman" w:hAnsi="Times New Roman" w:cs="Times New Roman"/>
                <w:lang w:val="lt-LT"/>
              </w:rPr>
              <w:t xml:space="preserve"> veiklą, </w:t>
            </w:r>
            <w:r w:rsidR="00CE7ADD" w:rsidRPr="00A02F5F">
              <w:rPr>
                <w:rFonts w:ascii="Times New Roman" w:eastAsia="Times New Roman" w:hAnsi="Times New Roman" w:cs="Times New Roman"/>
                <w:lang w:val="lt-LT"/>
              </w:rPr>
              <w:t>naujas paslaugas</w:t>
            </w:r>
            <w:r w:rsidRPr="00A02F5F">
              <w:rPr>
                <w:rFonts w:ascii="Times New Roman" w:eastAsia="Times New Roman" w:hAnsi="Times New Roman" w:cs="Times New Roman"/>
                <w:lang w:val="lt-LT"/>
              </w:rPr>
              <w:t>, reng</w:t>
            </w:r>
            <w:r w:rsidR="00CE7ADD" w:rsidRPr="00A02F5F">
              <w:rPr>
                <w:rFonts w:ascii="Times New Roman" w:eastAsia="Times New Roman" w:hAnsi="Times New Roman" w:cs="Times New Roman"/>
                <w:lang w:val="lt-LT"/>
              </w:rPr>
              <w:t>inius, kvietimus ir priminimus</w:t>
            </w:r>
            <w:r w:rsidR="00841FD7" w:rsidRPr="00A02F5F">
              <w:rPr>
                <w:rFonts w:ascii="Times New Roman" w:eastAsia="Times New Roman" w:hAnsi="Times New Roman" w:cs="Times New Roman"/>
                <w:lang w:val="lt-LT"/>
              </w:rPr>
              <w:t>,</w:t>
            </w:r>
            <w:r w:rsidR="00CE7ADD" w:rsidRPr="00A02F5F">
              <w:rPr>
                <w:rFonts w:ascii="Times New Roman" w:eastAsia="Times New Roman" w:hAnsi="Times New Roman" w:cs="Times New Roman"/>
                <w:lang w:val="lt-LT"/>
              </w:rPr>
              <w:t xml:space="preserve"> </w:t>
            </w:r>
            <w:r w:rsidRPr="00A02F5F">
              <w:rPr>
                <w:rFonts w:ascii="Times New Roman" w:eastAsia="Times New Roman" w:hAnsi="Times New Roman" w:cs="Times New Roman"/>
                <w:lang w:val="lt-LT"/>
              </w:rPr>
              <w:t xml:space="preserve">naujienlaiškius. Sutikimo davimas yra savanoriškas ir jo nedavimas nedarys jokios įtakos santykiams tarp </w:t>
            </w:r>
            <w:r w:rsidR="00CE7ADD" w:rsidRPr="00A02F5F">
              <w:rPr>
                <w:rFonts w:ascii="Times New Roman" w:eastAsia="Times New Roman" w:hAnsi="Times New Roman" w:cs="Times New Roman"/>
                <w:lang w:val="lt-LT"/>
              </w:rPr>
              <w:t>Jūsų</w:t>
            </w:r>
            <w:r w:rsidRPr="00A02F5F">
              <w:rPr>
                <w:rFonts w:ascii="Times New Roman" w:eastAsia="Times New Roman" w:hAnsi="Times New Roman" w:cs="Times New Roman"/>
                <w:lang w:val="lt-LT"/>
              </w:rPr>
              <w:t xml:space="preserve"> ir </w:t>
            </w:r>
            <w:r w:rsidR="00CE7ADD" w:rsidRPr="00A02F5F">
              <w:rPr>
                <w:rFonts w:ascii="Times New Roman" w:eastAsia="Times New Roman" w:hAnsi="Times New Roman" w:cs="Times New Roman"/>
                <w:lang w:val="lt-LT"/>
              </w:rPr>
              <w:t>unijos</w:t>
            </w:r>
            <w:r w:rsidRPr="00A02F5F">
              <w:rPr>
                <w:rFonts w:ascii="Times New Roman" w:eastAsia="Times New Roman" w:hAnsi="Times New Roman" w:cs="Times New Roman"/>
                <w:lang w:val="lt-LT"/>
              </w:rPr>
              <w:t xml:space="preserve">. Duomenų saugojimo terminas tiesioginės rinkodaros tikslu - </w:t>
            </w:r>
            <w:r w:rsidR="00CE7ADD" w:rsidRPr="00A02F5F">
              <w:rPr>
                <w:rFonts w:ascii="Times New Roman" w:eastAsia="Times New Roman" w:hAnsi="Times New Roman" w:cs="Times New Roman"/>
                <w:lang w:val="lt-LT"/>
              </w:rPr>
              <w:t>narystės</w:t>
            </w:r>
            <w:r w:rsidRPr="00A02F5F">
              <w:rPr>
                <w:rFonts w:ascii="Times New Roman" w:eastAsia="Times New Roman" w:hAnsi="Times New Roman" w:cs="Times New Roman"/>
                <w:lang w:val="lt-LT"/>
              </w:rPr>
              <w:t xml:space="preserve"> </w:t>
            </w:r>
            <w:r w:rsidR="00841FD7" w:rsidRPr="00A02F5F">
              <w:rPr>
                <w:rFonts w:ascii="Times New Roman" w:eastAsia="Times New Roman" w:hAnsi="Times New Roman" w:cs="Times New Roman"/>
                <w:lang w:val="lt-LT"/>
              </w:rPr>
              <w:t>unijoje</w:t>
            </w:r>
            <w:r w:rsidRPr="00A02F5F">
              <w:rPr>
                <w:rFonts w:ascii="Times New Roman" w:eastAsia="Times New Roman" w:hAnsi="Times New Roman" w:cs="Times New Roman"/>
                <w:lang w:val="lt-LT"/>
              </w:rPr>
              <w:t xml:space="preserve"> </w:t>
            </w:r>
            <w:r w:rsidR="00CC19DB" w:rsidRPr="00A02F5F">
              <w:rPr>
                <w:rFonts w:ascii="Times New Roman" w:eastAsia="Times New Roman" w:hAnsi="Times New Roman" w:cs="Times New Roman"/>
                <w:lang w:val="lt-LT"/>
              </w:rPr>
              <w:t>laikotarpis arba, kol sutikimas bus atšauktas</w:t>
            </w:r>
            <w:r w:rsidRPr="00A02F5F">
              <w:rPr>
                <w:rFonts w:ascii="Times New Roman" w:eastAsia="Times New Roman" w:hAnsi="Times New Roman" w:cs="Times New Roman"/>
                <w:lang w:val="lt-LT"/>
              </w:rPr>
              <w:t xml:space="preserve">. Tiesioginės rinkodaros tikslu tvarkomų asmens duomenų gavėjais gali būti įmonės (duomenų tvarkytojai), padedančios </w:t>
            </w:r>
            <w:r w:rsidR="00CE7ADD" w:rsidRPr="00A02F5F">
              <w:rPr>
                <w:rFonts w:ascii="Times New Roman" w:eastAsia="Times New Roman" w:hAnsi="Times New Roman" w:cs="Times New Roman"/>
                <w:lang w:val="lt-LT"/>
              </w:rPr>
              <w:t>unijai</w:t>
            </w:r>
            <w:r w:rsidRPr="00A02F5F">
              <w:rPr>
                <w:rFonts w:ascii="Times New Roman" w:eastAsia="Times New Roman" w:hAnsi="Times New Roman" w:cs="Times New Roman"/>
                <w:lang w:val="lt-LT"/>
              </w:rPr>
              <w:t xml:space="preserve"> vykdyti savo tiesioginės rinkodaros veiklą. </w:t>
            </w:r>
            <w:r w:rsidR="002C3616" w:rsidRPr="00A02F5F">
              <w:rPr>
                <w:rFonts w:ascii="Times New Roman" w:eastAsia="Times New Roman" w:hAnsi="Times New Roman" w:cs="Times New Roman"/>
              </w:rPr>
              <w:t xml:space="preserve"> </w:t>
            </w:r>
          </w:p>
        </w:tc>
      </w:tr>
    </w:tbl>
    <w:p w14:paraId="1FF7D3E9" w14:textId="77777777" w:rsidR="00FA418F" w:rsidRPr="00F739F4" w:rsidRDefault="00FA418F" w:rsidP="00A02F5F">
      <w:pPr>
        <w:tabs>
          <w:tab w:val="left" w:pos="426"/>
        </w:tabs>
        <w:spacing w:after="0"/>
        <w:jc w:val="both"/>
        <w:rPr>
          <w:rFonts w:ascii="Times New Roman" w:hAnsi="Times New Roman" w:cs="Times New Roman"/>
          <w:b/>
          <w:bCs/>
          <w:i/>
          <w:iCs/>
          <w:lang w:val="lt-LT"/>
        </w:rPr>
      </w:pPr>
    </w:p>
    <w:p w14:paraId="33DCD444" w14:textId="1CEF920E" w:rsidR="00221B52" w:rsidRPr="00F739F4" w:rsidRDefault="00221B52" w:rsidP="00A02F5F">
      <w:pPr>
        <w:tabs>
          <w:tab w:val="left" w:pos="426"/>
        </w:tabs>
        <w:spacing w:after="0"/>
        <w:jc w:val="both"/>
        <w:rPr>
          <w:rFonts w:ascii="Times New Roman" w:hAnsi="Times New Roman" w:cs="Times New Roman"/>
          <w:b/>
          <w:bCs/>
          <w:iCs/>
          <w:lang w:val="lt-LT"/>
        </w:rPr>
      </w:pPr>
      <w:r w:rsidRPr="00F739F4">
        <w:rPr>
          <w:rFonts w:ascii="Times New Roman" w:hAnsi="Times New Roman" w:cs="Times New Roman"/>
          <w:b/>
          <w:bCs/>
          <w:iCs/>
          <w:lang w:val="lt-LT"/>
        </w:rPr>
        <w:t xml:space="preserve">PAREIŠKIU, KAD ESU TINKAMAI SUPAŽINDINTAS SU MANO ASMENS DUOMENŲ </w:t>
      </w:r>
      <w:r w:rsidR="00CC19DB" w:rsidRPr="00F739F4">
        <w:rPr>
          <w:rFonts w:ascii="Times New Roman" w:hAnsi="Times New Roman" w:cs="Times New Roman"/>
          <w:b/>
          <w:bCs/>
          <w:iCs/>
          <w:lang w:val="lt-LT"/>
        </w:rPr>
        <w:t xml:space="preserve">TVARKYMU </w:t>
      </w:r>
      <w:r w:rsidRPr="00F739F4">
        <w:rPr>
          <w:rFonts w:ascii="Times New Roman" w:hAnsi="Times New Roman" w:cs="Times New Roman"/>
          <w:b/>
          <w:bCs/>
          <w:iCs/>
          <w:lang w:val="lt-LT"/>
        </w:rPr>
        <w:t>KREDITO UNIJOJE:</w:t>
      </w:r>
    </w:p>
    <w:p w14:paraId="5E3D80DF" w14:textId="0D8D39E7" w:rsidR="00CE7ADD" w:rsidRPr="00F739F4" w:rsidRDefault="00CE7ADD" w:rsidP="00A02F5F">
      <w:pPr>
        <w:tabs>
          <w:tab w:val="left" w:pos="426"/>
        </w:tabs>
        <w:spacing w:after="0"/>
        <w:jc w:val="both"/>
        <w:rPr>
          <w:rFonts w:ascii="Times New Roman" w:hAnsi="Times New Roman" w:cs="Times New Roman"/>
          <w:b/>
          <w:bCs/>
          <w:iCs/>
          <w:lang w:val="lt-LT"/>
        </w:rPr>
      </w:pPr>
    </w:p>
    <w:p w14:paraId="7885E5D1" w14:textId="7E2A5C79" w:rsidR="00CE7ADD" w:rsidRPr="00F739F4" w:rsidRDefault="00811701" w:rsidP="00A02F5F">
      <w:pPr>
        <w:tabs>
          <w:tab w:val="left" w:pos="426"/>
        </w:tabs>
        <w:spacing w:after="0"/>
        <w:jc w:val="both"/>
        <w:rPr>
          <w:rFonts w:ascii="Times New Roman" w:hAnsi="Times New Roman" w:cs="Times New Roman"/>
          <w:b/>
          <w:bCs/>
          <w:iCs/>
          <w:lang w:val="lt-LT"/>
        </w:rPr>
      </w:pPr>
      <w:r w:rsidRPr="00F739F4">
        <w:rPr>
          <w:rFonts w:ascii="Times New Roman" w:hAnsi="Times New Roman" w:cs="Times New Roman"/>
          <w:b/>
          <w:bCs/>
          <w:iCs/>
          <w:lang w:val="lt-LT"/>
        </w:rPr>
        <w:t>[Vardas, Pavardė, parašas] _______________________________________</w:t>
      </w:r>
    </w:p>
    <w:p w14:paraId="0A4071DD" w14:textId="22CDC7AB" w:rsidR="00C37DDF" w:rsidRPr="00F739F4" w:rsidRDefault="00CE7ADD" w:rsidP="00A02F5F">
      <w:pPr>
        <w:tabs>
          <w:tab w:val="left" w:pos="426"/>
        </w:tabs>
        <w:spacing w:after="0"/>
        <w:jc w:val="both"/>
        <w:rPr>
          <w:rFonts w:ascii="Times New Roman" w:hAnsi="Times New Roman" w:cs="Times New Roman"/>
          <w:b/>
          <w:bCs/>
          <w:iCs/>
          <w:lang w:val="lt-LT"/>
        </w:rPr>
      </w:pPr>
      <w:r w:rsidRPr="00F739F4">
        <w:rPr>
          <w:rFonts w:ascii="Times New Roman" w:hAnsi="Times New Roman" w:cs="Times New Roman"/>
          <w:b/>
          <w:bCs/>
          <w:iCs/>
          <w:lang w:val="lt-LT"/>
        </w:rPr>
        <w:t>Data: ________</w:t>
      </w:r>
      <w:r w:rsidRPr="00F739F4">
        <w:rPr>
          <w:rFonts w:ascii="Times New Roman" w:hAnsi="Times New Roman" w:cs="Times New Roman"/>
          <w:b/>
          <w:bCs/>
          <w:iCs/>
          <w:lang w:val="lt-LT"/>
        </w:rPr>
        <w:tab/>
        <w:t xml:space="preserve">Pastabos: </w:t>
      </w:r>
    </w:p>
    <w:p w14:paraId="4B71B29A" w14:textId="63DDA2B9" w:rsidR="00473375" w:rsidRPr="00F739F4" w:rsidRDefault="00473375" w:rsidP="00A02F5F">
      <w:pPr>
        <w:tabs>
          <w:tab w:val="left" w:pos="426"/>
        </w:tabs>
        <w:spacing w:after="0"/>
        <w:jc w:val="both"/>
        <w:rPr>
          <w:rFonts w:ascii="Times New Roman" w:hAnsi="Times New Roman" w:cs="Times New Roman"/>
          <w:b/>
          <w:bCs/>
          <w:iCs/>
          <w:lang w:val="lt-LT"/>
        </w:rPr>
      </w:pPr>
    </w:p>
    <w:p w14:paraId="48B878CF" w14:textId="77777777" w:rsidR="00473375" w:rsidRPr="00F739F4" w:rsidRDefault="00473375" w:rsidP="00A02F5F">
      <w:pPr>
        <w:tabs>
          <w:tab w:val="left" w:pos="426"/>
        </w:tabs>
        <w:spacing w:after="0"/>
        <w:jc w:val="both"/>
        <w:rPr>
          <w:rFonts w:ascii="Times New Roman" w:hAnsi="Times New Roman" w:cs="Times New Roman"/>
          <w:lang w:val="lt-LT"/>
        </w:rPr>
      </w:pPr>
    </w:p>
    <w:sectPr w:rsidR="00473375" w:rsidRPr="00F739F4" w:rsidSect="005E1AC1">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567" w:left="1134" w:header="357" w:footer="35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4822" w14:textId="77777777" w:rsidR="00BC0C33" w:rsidRDefault="00BC0C33">
      <w:pPr>
        <w:spacing w:after="0" w:line="240" w:lineRule="auto"/>
      </w:pPr>
      <w:r>
        <w:separator/>
      </w:r>
    </w:p>
  </w:endnote>
  <w:endnote w:type="continuationSeparator" w:id="0">
    <w:p w14:paraId="15857C53" w14:textId="77777777" w:rsidR="00BC0C33" w:rsidRDefault="00BC0C33">
      <w:pPr>
        <w:spacing w:after="0" w:line="240" w:lineRule="auto"/>
      </w:pPr>
      <w:r>
        <w:continuationSeparator/>
      </w:r>
    </w:p>
  </w:endnote>
  <w:endnote w:type="continuationNotice" w:id="1">
    <w:p w14:paraId="1E6DA357" w14:textId="77777777" w:rsidR="00B636A4" w:rsidRDefault="00B636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altName w:val="Arial"/>
    <w:panose1 w:val="020B0604020202020204"/>
    <w:charset w:val="BA"/>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ato Heavy">
    <w:altName w:val="Arial"/>
    <w:charset w:val="00"/>
    <w:family w:val="swiss"/>
    <w:pitch w:val="variable"/>
    <w:sig w:usb0="A00000AF" w:usb1="5000604B" w:usb2="00000000" w:usb3="00000000" w:csb0="00000093"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8F07" w14:textId="77777777" w:rsidR="00F404A4" w:rsidRDefault="00F40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252"/>
      <w:gridCol w:w="284"/>
      <w:gridCol w:w="1559"/>
      <w:gridCol w:w="284"/>
      <w:gridCol w:w="2551"/>
    </w:tblGrid>
    <w:tr w:rsidR="00806BF8" w:rsidRPr="00F36DDF" w14:paraId="3A6A3401" w14:textId="77777777" w:rsidTr="00A02F5F">
      <w:tc>
        <w:tcPr>
          <w:tcW w:w="279" w:type="dxa"/>
        </w:tcPr>
        <w:p w14:paraId="5D097D86" w14:textId="55B4B763" w:rsidR="00806BF8" w:rsidRPr="005511F0" w:rsidRDefault="00806BF8" w:rsidP="00806BF8">
          <w:pPr>
            <w:pStyle w:val="FooterSubHeading"/>
            <w:rPr>
              <w:noProof/>
              <w:color w:val="auto"/>
              <w:highlight w:val="yellow"/>
            </w:rPr>
          </w:pPr>
        </w:p>
      </w:tc>
      <w:tc>
        <w:tcPr>
          <w:tcW w:w="4252" w:type="dxa"/>
        </w:tcPr>
        <w:p w14:paraId="565BD25D" w14:textId="7DADA5BB" w:rsidR="00806BF8" w:rsidRPr="001A0356" w:rsidRDefault="00806BF8" w:rsidP="00806BF8">
          <w:pPr>
            <w:pStyle w:val="FooterSubHeading"/>
            <w:rPr>
              <w:color w:val="auto"/>
              <w:lang w:val="lt-LT"/>
            </w:rPr>
          </w:pPr>
        </w:p>
      </w:tc>
      <w:tc>
        <w:tcPr>
          <w:tcW w:w="284" w:type="dxa"/>
        </w:tcPr>
        <w:p w14:paraId="1BA22D7A" w14:textId="09BC02FA" w:rsidR="00806BF8" w:rsidRPr="001A0356" w:rsidRDefault="00806BF8" w:rsidP="00806BF8">
          <w:pPr>
            <w:pStyle w:val="FooterSubHeading"/>
            <w:rPr>
              <w:rFonts w:ascii="Lato Heavy" w:hAnsi="Lato Heavy"/>
              <w:color w:val="auto"/>
              <w:lang w:val="lt-LT"/>
            </w:rPr>
          </w:pPr>
        </w:p>
      </w:tc>
      <w:tc>
        <w:tcPr>
          <w:tcW w:w="1559" w:type="dxa"/>
        </w:tcPr>
        <w:p w14:paraId="1E64B3AF" w14:textId="77777777" w:rsidR="00806BF8" w:rsidRPr="001A0356" w:rsidRDefault="00806BF8" w:rsidP="00806BF8">
          <w:pPr>
            <w:pStyle w:val="FooterSubHeading"/>
            <w:rPr>
              <w:color w:val="auto"/>
            </w:rPr>
          </w:pPr>
        </w:p>
      </w:tc>
      <w:tc>
        <w:tcPr>
          <w:tcW w:w="284" w:type="dxa"/>
        </w:tcPr>
        <w:p w14:paraId="184DF2A1" w14:textId="2D255137" w:rsidR="00806BF8" w:rsidRPr="001A0356" w:rsidRDefault="00806BF8" w:rsidP="00806BF8">
          <w:pPr>
            <w:pStyle w:val="FooterSubHeading"/>
            <w:rPr>
              <w:rFonts w:ascii="Lato Heavy" w:hAnsi="Lato Heavy"/>
              <w:color w:val="auto"/>
            </w:rPr>
          </w:pPr>
        </w:p>
      </w:tc>
      <w:tc>
        <w:tcPr>
          <w:tcW w:w="2551" w:type="dxa"/>
        </w:tcPr>
        <w:p w14:paraId="1FAFE829" w14:textId="7C6596FE" w:rsidR="00806BF8" w:rsidRPr="001A0356" w:rsidRDefault="00806BF8" w:rsidP="00806BF8">
          <w:pPr>
            <w:pStyle w:val="FooterSubHeading"/>
            <w:rPr>
              <w:color w:val="auto"/>
            </w:rPr>
          </w:pPr>
        </w:p>
      </w:tc>
    </w:tr>
  </w:tbl>
  <w:p w14:paraId="0E16CF7E" w14:textId="77777777" w:rsidR="00BB2401" w:rsidRPr="00F36DDF" w:rsidRDefault="00BB2401">
    <w:pPr>
      <w:pStyle w:val="Footer"/>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8F61" w14:textId="77777777" w:rsidR="00F404A4" w:rsidRDefault="00F40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EACE" w14:textId="77777777" w:rsidR="00BC0C33" w:rsidRDefault="00BC0C33">
      <w:pPr>
        <w:spacing w:after="0" w:line="240" w:lineRule="auto"/>
      </w:pPr>
      <w:r>
        <w:separator/>
      </w:r>
    </w:p>
  </w:footnote>
  <w:footnote w:type="continuationSeparator" w:id="0">
    <w:p w14:paraId="64DAA578" w14:textId="77777777" w:rsidR="00BC0C33" w:rsidRDefault="00BC0C33">
      <w:pPr>
        <w:spacing w:after="0" w:line="240" w:lineRule="auto"/>
      </w:pPr>
      <w:r>
        <w:continuationSeparator/>
      </w:r>
    </w:p>
  </w:footnote>
  <w:footnote w:type="continuationNotice" w:id="1">
    <w:p w14:paraId="63B5F595" w14:textId="77777777" w:rsidR="00B636A4" w:rsidRDefault="00B636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E21C" w14:textId="77777777" w:rsidR="00F404A4" w:rsidRDefault="00F40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289" w:type="dxa"/>
      <w:tblCellMar>
        <w:left w:w="10" w:type="dxa"/>
        <w:right w:w="10" w:type="dxa"/>
      </w:tblCellMar>
      <w:tblLook w:val="0000" w:firstRow="0" w:lastRow="0" w:firstColumn="0" w:lastColumn="0" w:noHBand="0" w:noVBand="0"/>
    </w:tblPr>
    <w:tblGrid>
      <w:gridCol w:w="3140"/>
      <w:gridCol w:w="3098"/>
      <w:gridCol w:w="3827"/>
    </w:tblGrid>
    <w:tr w:rsidR="00473375" w:rsidRPr="00FD761D" w14:paraId="4A804AD9" w14:textId="77777777" w:rsidTr="00A07C95">
      <w:trPr>
        <w:trHeight w:val="558"/>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44E0D" w14:textId="77777777" w:rsidR="00473375" w:rsidRPr="00FD761D" w:rsidRDefault="00473375" w:rsidP="00473375">
          <w:pPr>
            <w:pStyle w:val="Header"/>
            <w:jc w:val="center"/>
            <w:rPr>
              <w:sz w:val="18"/>
              <w:szCs w:val="18"/>
            </w:rPr>
          </w:pPr>
          <w:r w:rsidRPr="00FD761D">
            <w:rPr>
              <w:noProof/>
              <w:sz w:val="18"/>
              <w:szCs w:val="18"/>
            </w:rPr>
            <w:drawing>
              <wp:anchor distT="0" distB="0" distL="114300" distR="117348" simplePos="0" relativeHeight="251658240" behindDoc="1" locked="0" layoutInCell="1" allowOverlap="1" wp14:anchorId="7547F9BA" wp14:editId="65445A77">
                <wp:simplePos x="0" y="0"/>
                <wp:positionH relativeFrom="column">
                  <wp:posOffset>122555</wp:posOffset>
                </wp:positionH>
                <wp:positionV relativeFrom="paragraph">
                  <wp:posOffset>38735</wp:posOffset>
                </wp:positionV>
                <wp:extent cx="1295527" cy="295275"/>
                <wp:effectExtent l="0" t="0" r="0" b="9525"/>
                <wp:wrapTight wrapText="bothSides">
                  <wp:wrapPolygon edited="0">
                    <wp:start x="318" y="0"/>
                    <wp:lineTo x="0" y="4181"/>
                    <wp:lineTo x="0" y="18116"/>
                    <wp:lineTo x="318" y="20903"/>
                    <wp:lineTo x="4447" y="20903"/>
                    <wp:lineTo x="21282" y="20903"/>
                    <wp:lineTo x="21282" y="0"/>
                    <wp:lineTo x="4447" y="0"/>
                    <wp:lineTo x="31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527" cy="295275"/>
                        </a:xfrm>
                        <a:prstGeom prst="rect">
                          <a:avLst/>
                        </a:prstGeom>
                      </pic:spPr>
                    </pic:pic>
                  </a:graphicData>
                </a:graphic>
                <wp14:sizeRelH relativeFrom="page">
                  <wp14:pctWidth>0</wp14:pctWidth>
                </wp14:sizeRelH>
                <wp14:sizeRelV relativeFrom="page">
                  <wp14:pctHeight>0</wp14:pctHeight>
                </wp14:sizeRelV>
              </wp:anchor>
            </w:drawing>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31C44" w14:textId="77777777" w:rsidR="00473375" w:rsidRPr="003B6180" w:rsidRDefault="00473375" w:rsidP="00473375">
          <w:pPr>
            <w:jc w:val="center"/>
            <w:rPr>
              <w:b/>
              <w:bCs/>
            </w:rPr>
          </w:pPr>
          <w:proofErr w:type="spellStart"/>
          <w:r w:rsidRPr="003B6180">
            <w:rPr>
              <w:b/>
              <w:bCs/>
            </w:rPr>
            <w:t>Jungtinės</w:t>
          </w:r>
          <w:proofErr w:type="spellEnd"/>
          <w:r w:rsidRPr="003B6180">
            <w:rPr>
              <w:b/>
              <w:bCs/>
            </w:rPr>
            <w:t xml:space="preserve"> </w:t>
          </w:r>
          <w:proofErr w:type="spellStart"/>
          <w:r w:rsidRPr="003B6180">
            <w:rPr>
              <w:b/>
              <w:bCs/>
            </w:rPr>
            <w:t>centrinės</w:t>
          </w:r>
          <w:proofErr w:type="spellEnd"/>
          <w:r w:rsidRPr="003B6180">
            <w:rPr>
              <w:b/>
              <w:bCs/>
            </w:rPr>
            <w:t xml:space="preserve"> </w:t>
          </w:r>
          <w:proofErr w:type="spellStart"/>
          <w:r w:rsidRPr="003B6180">
            <w:rPr>
              <w:b/>
              <w:bCs/>
            </w:rPr>
            <w:t>kredito</w:t>
          </w:r>
          <w:proofErr w:type="spellEnd"/>
          <w:r w:rsidRPr="003B6180">
            <w:rPr>
              <w:b/>
              <w:bCs/>
            </w:rPr>
            <w:t xml:space="preserve"> </w:t>
          </w:r>
          <w:proofErr w:type="spellStart"/>
          <w:r w:rsidRPr="003B6180">
            <w:rPr>
              <w:b/>
              <w:bCs/>
            </w:rPr>
            <w:t>unijos</w:t>
          </w:r>
          <w:proofErr w:type="spellEnd"/>
          <w:r w:rsidRPr="003B6180">
            <w:rPr>
              <w:b/>
              <w:bCs/>
            </w:rPr>
            <w:t xml:space="preserve"> </w:t>
          </w:r>
          <w:proofErr w:type="spellStart"/>
          <w:r>
            <w:rPr>
              <w:b/>
              <w:bCs/>
            </w:rPr>
            <w:t>Asmens</w:t>
          </w:r>
          <w:proofErr w:type="spellEnd"/>
          <w:r>
            <w:rPr>
              <w:b/>
              <w:bCs/>
            </w:rPr>
            <w:t xml:space="preserve"> </w:t>
          </w:r>
          <w:proofErr w:type="spellStart"/>
          <w:r>
            <w:rPr>
              <w:b/>
              <w:bCs/>
            </w:rPr>
            <w:t>duomenu</w:t>
          </w:r>
          <w:proofErr w:type="spellEnd"/>
          <w:r>
            <w:rPr>
              <w:b/>
              <w:bCs/>
            </w:rPr>
            <w:t xml:space="preserve"> </w:t>
          </w:r>
          <w:proofErr w:type="spellStart"/>
          <w:r>
            <w:rPr>
              <w:b/>
              <w:bCs/>
            </w:rPr>
            <w:t>tvarkymo</w:t>
          </w:r>
          <w:proofErr w:type="spellEnd"/>
          <w:r>
            <w:rPr>
              <w:b/>
              <w:bCs/>
            </w:rPr>
            <w:t xml:space="preserve"> </w:t>
          </w:r>
          <w:proofErr w:type="spellStart"/>
          <w:r>
            <w:rPr>
              <w:b/>
              <w:bCs/>
            </w:rPr>
            <w:t>taisyklių</w:t>
          </w:r>
          <w:proofErr w:type="spellEnd"/>
          <w:r w:rsidRPr="003B6180">
            <w:rPr>
              <w:b/>
              <w:bCs/>
            </w:rPr>
            <w:t xml:space="preserve"> </w:t>
          </w:r>
          <w:proofErr w:type="spellStart"/>
          <w:r>
            <w:rPr>
              <w:b/>
              <w:bCs/>
            </w:rPr>
            <w:t>priedas</w:t>
          </w:r>
          <w:proofErr w:type="spellEnd"/>
          <w:r>
            <w:rPr>
              <w:b/>
              <w:bCs/>
            </w:rPr>
            <w:t xml:space="preserve"> Nr. 8</w:t>
          </w:r>
        </w:p>
      </w:tc>
    </w:tr>
    <w:tr w:rsidR="00721D22" w:rsidRPr="003B6180" w14:paraId="6BA4CB43" w14:textId="77777777" w:rsidTr="00A07C95">
      <w:trPr>
        <w:trHeight w:val="512"/>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4411F" w14:textId="728316D9" w:rsidR="00721D22" w:rsidRPr="003B6180" w:rsidRDefault="00721D22" w:rsidP="00721D22">
          <w:pPr>
            <w:pStyle w:val="Header"/>
            <w:rPr>
              <w:lang w:val="lt-LT"/>
            </w:rPr>
          </w:pPr>
          <w:r w:rsidRPr="00B83E36">
            <w:rPr>
              <w:rFonts w:asciiTheme="majorHAnsi" w:hAnsiTheme="majorHAnsi" w:cstheme="majorHAnsi"/>
              <w:lang w:val="lt-LT"/>
            </w:rPr>
            <w:t>Dokumento tipas: Forma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31762" w14:textId="5FAFD266" w:rsidR="00721D22" w:rsidRPr="003B6180" w:rsidRDefault="00721D22" w:rsidP="00721D22">
          <w:r w:rsidRPr="00B83E36">
            <w:rPr>
              <w:rFonts w:asciiTheme="majorHAnsi" w:hAnsiTheme="majorHAnsi" w:cstheme="majorHAnsi"/>
              <w:lang w:val="lt-LT"/>
            </w:rPr>
            <w:t>Patvirtinta 2020-06-</w:t>
          </w:r>
          <w:r>
            <w:rPr>
              <w:rFonts w:asciiTheme="majorHAnsi" w:hAnsiTheme="majorHAnsi" w:cstheme="majorHAnsi"/>
              <w:lang w:val="lt-LT"/>
            </w:rPr>
            <w:t xml:space="preserve">18 </w:t>
          </w:r>
          <w:r w:rsidRPr="00B83E36">
            <w:rPr>
              <w:rFonts w:asciiTheme="majorHAnsi" w:hAnsiTheme="majorHAnsi" w:cstheme="majorHAnsi"/>
              <w:lang w:val="lt-LT"/>
            </w:rPr>
            <w:t>JCKU Valdybos (protokolas Nr. V-2020-2</w:t>
          </w:r>
          <w:r>
            <w:rPr>
              <w:rFonts w:asciiTheme="majorHAnsi" w:hAnsiTheme="majorHAnsi" w:cstheme="majorHAnsi"/>
              <w:lang w:val="lt-LT"/>
            </w:rPr>
            <w:t>8</w:t>
          </w:r>
          <w:r w:rsidRPr="00B83E36">
            <w:rPr>
              <w:rFonts w:asciiTheme="majorHAnsi" w:hAnsiTheme="majorHAnsi" w:cstheme="majorHAnsi"/>
              <w:lang w:val="lt-LT"/>
            </w:rPr>
            <w:t xml:space="preserve">)  </w:t>
          </w:r>
        </w:p>
      </w:tc>
    </w:tr>
    <w:tr w:rsidR="00721D22" w:rsidRPr="003B6180" w14:paraId="03DD756C" w14:textId="77777777" w:rsidTr="00EB468F">
      <w:tc>
        <w:tcPr>
          <w:tcW w:w="6238"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C16C02D" w14:textId="1566F88A" w:rsidR="00721D22" w:rsidRPr="003B6180" w:rsidRDefault="00721D22" w:rsidP="00721D22">
          <w:pPr>
            <w:pStyle w:val="Header"/>
          </w:pPr>
          <w:r w:rsidRPr="00B83E36">
            <w:rPr>
              <w:rFonts w:asciiTheme="majorHAnsi" w:hAnsiTheme="majorHAnsi" w:cstheme="majorHAnsi"/>
              <w:lang w:val="lt-LT"/>
            </w:rPr>
            <w:t>Dokumentą rengė: Duomenų apsaugos pareigūnas, Vyr. teisininkas / atitikties pareigūnas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75B7B" w14:textId="73E8A786" w:rsidR="00721D22" w:rsidRPr="003B6180" w:rsidRDefault="00721D22" w:rsidP="00721D22">
          <w:pPr>
            <w:pStyle w:val="Header"/>
          </w:pPr>
          <w:r w:rsidRPr="00B83E36">
            <w:rPr>
              <w:rFonts w:asciiTheme="majorHAnsi" w:hAnsiTheme="majorHAnsi" w:cstheme="majorHAnsi"/>
              <w:lang w:val="lt-LT"/>
            </w:rPr>
            <w:t>Įsigalioja 2020-06-</w:t>
          </w:r>
          <w:r>
            <w:rPr>
              <w:rFonts w:asciiTheme="majorHAnsi" w:hAnsiTheme="majorHAnsi" w:cstheme="majorHAnsi"/>
              <w:lang w:val="lt-LT"/>
            </w:rPr>
            <w:t>18</w:t>
          </w:r>
        </w:p>
      </w:tc>
    </w:tr>
    <w:tr w:rsidR="00721D22" w:rsidRPr="003B6180" w14:paraId="41D075E7" w14:textId="77777777" w:rsidTr="00EB468F">
      <w:tc>
        <w:tcPr>
          <w:tcW w:w="6238"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6DE6" w14:textId="680D6B6C" w:rsidR="00721D22" w:rsidRPr="003B6180" w:rsidRDefault="00721D22" w:rsidP="00721D22">
          <w:pPr>
            <w:pStyle w:val="Heade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AFD34" w14:textId="18980669" w:rsidR="00721D22" w:rsidRPr="003B6180" w:rsidRDefault="00721D22" w:rsidP="00721D22">
          <w:pPr>
            <w:pStyle w:val="Header"/>
          </w:pPr>
          <w:r w:rsidRPr="00B83E36">
            <w:rPr>
              <w:rFonts w:asciiTheme="majorHAnsi" w:hAnsiTheme="majorHAnsi" w:cstheme="majorHAnsi"/>
              <w:lang w:val="lt-LT"/>
            </w:rPr>
            <w:t>Versija: 3.</w:t>
          </w:r>
          <w:r w:rsidR="00F404A4">
            <w:rPr>
              <w:rFonts w:asciiTheme="majorHAnsi" w:hAnsiTheme="majorHAnsi" w:cstheme="majorHAnsi"/>
              <w:lang w:val="lt-LT"/>
            </w:rPr>
            <w:t>1.</w:t>
          </w:r>
        </w:p>
      </w:tc>
    </w:tr>
  </w:tbl>
  <w:p w14:paraId="0A4071E3" w14:textId="192CBCFE" w:rsidR="00C37DDF" w:rsidRDefault="00C37DDF" w:rsidP="00226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532C" w14:textId="77777777" w:rsidR="00F404A4" w:rsidRDefault="00F404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DF"/>
    <w:rsid w:val="00066999"/>
    <w:rsid w:val="000A17BC"/>
    <w:rsid w:val="000B7EF6"/>
    <w:rsid w:val="00111119"/>
    <w:rsid w:val="00112D40"/>
    <w:rsid w:val="00116709"/>
    <w:rsid w:val="001224EE"/>
    <w:rsid w:val="00132071"/>
    <w:rsid w:val="001A0356"/>
    <w:rsid w:val="001F3A52"/>
    <w:rsid w:val="00221B52"/>
    <w:rsid w:val="00223D31"/>
    <w:rsid w:val="00226CCD"/>
    <w:rsid w:val="00256C7E"/>
    <w:rsid w:val="00280AD0"/>
    <w:rsid w:val="00292ED7"/>
    <w:rsid w:val="002C3616"/>
    <w:rsid w:val="003100A6"/>
    <w:rsid w:val="003343D2"/>
    <w:rsid w:val="00345F75"/>
    <w:rsid w:val="00346D44"/>
    <w:rsid w:val="00350198"/>
    <w:rsid w:val="003549AC"/>
    <w:rsid w:val="003562F0"/>
    <w:rsid w:val="00390273"/>
    <w:rsid w:val="00397F75"/>
    <w:rsid w:val="00445D43"/>
    <w:rsid w:val="00451293"/>
    <w:rsid w:val="00467E50"/>
    <w:rsid w:val="00473375"/>
    <w:rsid w:val="004F7B61"/>
    <w:rsid w:val="00515E1E"/>
    <w:rsid w:val="005402C6"/>
    <w:rsid w:val="005511F0"/>
    <w:rsid w:val="00552ADA"/>
    <w:rsid w:val="00554B74"/>
    <w:rsid w:val="005B28E2"/>
    <w:rsid w:val="005E1AC1"/>
    <w:rsid w:val="005E6750"/>
    <w:rsid w:val="005F56C9"/>
    <w:rsid w:val="00605792"/>
    <w:rsid w:val="00667747"/>
    <w:rsid w:val="006913ED"/>
    <w:rsid w:val="00693E5F"/>
    <w:rsid w:val="006A4D38"/>
    <w:rsid w:val="00702534"/>
    <w:rsid w:val="00721D22"/>
    <w:rsid w:val="007711B8"/>
    <w:rsid w:val="007B5A80"/>
    <w:rsid w:val="007D3259"/>
    <w:rsid w:val="007E4346"/>
    <w:rsid w:val="007F1205"/>
    <w:rsid w:val="007F7607"/>
    <w:rsid w:val="00806BF8"/>
    <w:rsid w:val="00811701"/>
    <w:rsid w:val="00812786"/>
    <w:rsid w:val="0081761D"/>
    <w:rsid w:val="00841FD7"/>
    <w:rsid w:val="00855EB9"/>
    <w:rsid w:val="008801BE"/>
    <w:rsid w:val="00944EBC"/>
    <w:rsid w:val="00946FA4"/>
    <w:rsid w:val="009F1003"/>
    <w:rsid w:val="00A028F5"/>
    <w:rsid w:val="00A02F5F"/>
    <w:rsid w:val="00A07C95"/>
    <w:rsid w:val="00A142C3"/>
    <w:rsid w:val="00A64694"/>
    <w:rsid w:val="00A772A5"/>
    <w:rsid w:val="00A82072"/>
    <w:rsid w:val="00A950BF"/>
    <w:rsid w:val="00B10ADA"/>
    <w:rsid w:val="00B17739"/>
    <w:rsid w:val="00B3218C"/>
    <w:rsid w:val="00B636A4"/>
    <w:rsid w:val="00B800B7"/>
    <w:rsid w:val="00BB2401"/>
    <w:rsid w:val="00BC0C33"/>
    <w:rsid w:val="00C1691C"/>
    <w:rsid w:val="00C16B84"/>
    <w:rsid w:val="00C37DDF"/>
    <w:rsid w:val="00C822BD"/>
    <w:rsid w:val="00C825C4"/>
    <w:rsid w:val="00CC19DB"/>
    <w:rsid w:val="00CE016B"/>
    <w:rsid w:val="00CE7ADD"/>
    <w:rsid w:val="00D73656"/>
    <w:rsid w:val="00DF76F8"/>
    <w:rsid w:val="00DF7C14"/>
    <w:rsid w:val="00E61D52"/>
    <w:rsid w:val="00E650F9"/>
    <w:rsid w:val="00E81912"/>
    <w:rsid w:val="00E82126"/>
    <w:rsid w:val="00EB6176"/>
    <w:rsid w:val="00ED32F2"/>
    <w:rsid w:val="00EE5A86"/>
    <w:rsid w:val="00F04CF9"/>
    <w:rsid w:val="00F16E91"/>
    <w:rsid w:val="00F223F0"/>
    <w:rsid w:val="00F36DDF"/>
    <w:rsid w:val="00F404A4"/>
    <w:rsid w:val="00F50A3C"/>
    <w:rsid w:val="00F739F4"/>
    <w:rsid w:val="00FA418F"/>
    <w:rsid w:val="00FB42D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0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lt-LT"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401"/>
  </w:style>
  <w:style w:type="paragraph" w:styleId="Footer">
    <w:name w:val="footer"/>
    <w:basedOn w:val="Normal"/>
    <w:link w:val="FooterChar"/>
    <w:uiPriority w:val="99"/>
    <w:unhideWhenUsed/>
    <w:rsid w:val="00BB2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401"/>
  </w:style>
  <w:style w:type="table" w:styleId="TableGrid">
    <w:name w:val="Table Grid"/>
    <w:basedOn w:val="TableNormal"/>
    <w:uiPriority w:val="39"/>
    <w:rsid w:val="00806BF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ragraph">
    <w:name w:val="Footer Paragraph"/>
    <w:basedOn w:val="Footer"/>
    <w:link w:val="FooterParagraphChar"/>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Lato" w:eastAsiaTheme="minorHAnsi" w:hAnsi="Lato" w:cstheme="minorBidi"/>
      <w:color w:val="87919B"/>
      <w:sz w:val="14"/>
      <w:szCs w:val="14"/>
      <w:lang w:eastAsia="en-US"/>
    </w:rPr>
  </w:style>
  <w:style w:type="paragraph" w:customStyle="1" w:styleId="FooterHeader">
    <w:name w:val="Footer Header"/>
    <w:basedOn w:val="Footer"/>
    <w:link w:val="FooterHeaderChar"/>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Lato Heavy" w:eastAsiaTheme="minorHAnsi" w:hAnsi="Lato Heavy" w:cstheme="minorBidi"/>
      <w:color w:val="3E495F"/>
      <w:sz w:val="14"/>
      <w:szCs w:val="14"/>
      <w:lang w:eastAsia="en-US"/>
    </w:rPr>
  </w:style>
  <w:style w:type="character" w:customStyle="1" w:styleId="FooterParagraphChar">
    <w:name w:val="Footer Paragraph Char"/>
    <w:basedOn w:val="FooterChar"/>
    <w:link w:val="FooterParagraph"/>
    <w:rsid w:val="00806BF8"/>
    <w:rPr>
      <w:rFonts w:ascii="Lato" w:eastAsiaTheme="minorHAnsi" w:hAnsi="Lato" w:cstheme="minorBidi"/>
      <w:color w:val="87919B"/>
      <w:sz w:val="14"/>
      <w:szCs w:val="14"/>
      <w:lang w:eastAsia="en-US"/>
    </w:rPr>
  </w:style>
  <w:style w:type="character" w:customStyle="1" w:styleId="FooterHeaderChar">
    <w:name w:val="Footer Header Char"/>
    <w:basedOn w:val="FooterChar"/>
    <w:link w:val="FooterHeader"/>
    <w:rsid w:val="00806BF8"/>
    <w:rPr>
      <w:rFonts w:ascii="Lato Heavy" w:eastAsiaTheme="minorHAnsi" w:hAnsi="Lato Heavy" w:cstheme="minorBidi"/>
      <w:color w:val="3E495F"/>
      <w:sz w:val="14"/>
      <w:szCs w:val="14"/>
      <w:lang w:eastAsia="en-US"/>
    </w:rPr>
  </w:style>
  <w:style w:type="character" w:customStyle="1" w:styleId="FooterSubHeadingChar">
    <w:name w:val="Footer Sub Heading Char"/>
    <w:basedOn w:val="FooterChar"/>
    <w:link w:val="FooterSubHeading"/>
    <w:locked/>
    <w:rsid w:val="00806BF8"/>
    <w:rPr>
      <w:rFonts w:asciiTheme="majorHAnsi" w:hAnsiTheme="majorHAnsi" w:cstheme="minorHAnsi"/>
      <w:b/>
      <w:color w:val="1F497D" w:themeColor="text2"/>
      <w:sz w:val="14"/>
      <w:szCs w:val="14"/>
    </w:rPr>
  </w:style>
  <w:style w:type="paragraph" w:customStyle="1" w:styleId="FooterSubHeading">
    <w:name w:val="Footer Sub Heading"/>
    <w:basedOn w:val="Footer"/>
    <w:link w:val="FooterSubHeadingChar"/>
    <w:qFormat/>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Theme="majorHAnsi" w:hAnsiTheme="majorHAnsi" w:cstheme="minorHAnsi"/>
      <w:b/>
      <w:color w:val="1F497D" w:themeColor="text2"/>
      <w:sz w:val="14"/>
      <w:szCs w:val="14"/>
    </w:rPr>
  </w:style>
  <w:style w:type="paragraph" w:styleId="BalloonText">
    <w:name w:val="Balloon Text"/>
    <w:basedOn w:val="Normal"/>
    <w:link w:val="BalloonTextChar"/>
    <w:uiPriority w:val="99"/>
    <w:semiHidden/>
    <w:unhideWhenUsed/>
    <w:rsid w:val="0066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47"/>
    <w:rPr>
      <w:rFonts w:ascii="Segoe UI" w:hAnsi="Segoe UI" w:cs="Segoe UI"/>
      <w:sz w:val="18"/>
      <w:szCs w:val="18"/>
    </w:rPr>
  </w:style>
  <w:style w:type="character" w:styleId="Hyperlink">
    <w:name w:val="Hyperlink"/>
    <w:basedOn w:val="DefaultParagraphFont"/>
    <w:uiPriority w:val="99"/>
    <w:unhideWhenUsed/>
    <w:rsid w:val="002C3616"/>
    <w:rPr>
      <w:color w:val="0000FF" w:themeColor="hyperlink"/>
      <w:u w:val="single"/>
    </w:rPr>
  </w:style>
  <w:style w:type="character" w:styleId="UnresolvedMention">
    <w:name w:val="Unresolved Mention"/>
    <w:basedOn w:val="DefaultParagraphFont"/>
    <w:uiPriority w:val="99"/>
    <w:semiHidden/>
    <w:unhideWhenUsed/>
    <w:rsid w:val="002C3616"/>
    <w:rPr>
      <w:color w:val="808080"/>
      <w:shd w:val="clear" w:color="auto" w:fill="E6E6E6"/>
    </w:rPr>
  </w:style>
  <w:style w:type="character" w:styleId="CommentReference">
    <w:name w:val="annotation reference"/>
    <w:basedOn w:val="DefaultParagraphFont"/>
    <w:uiPriority w:val="99"/>
    <w:semiHidden/>
    <w:unhideWhenUsed/>
    <w:rsid w:val="00944EBC"/>
    <w:rPr>
      <w:sz w:val="16"/>
      <w:szCs w:val="16"/>
    </w:rPr>
  </w:style>
  <w:style w:type="paragraph" w:styleId="CommentText">
    <w:name w:val="annotation text"/>
    <w:basedOn w:val="Normal"/>
    <w:link w:val="CommentTextChar"/>
    <w:uiPriority w:val="99"/>
    <w:semiHidden/>
    <w:unhideWhenUsed/>
    <w:rsid w:val="00944EBC"/>
    <w:pPr>
      <w:spacing w:line="240" w:lineRule="auto"/>
    </w:pPr>
    <w:rPr>
      <w:sz w:val="20"/>
      <w:szCs w:val="20"/>
    </w:rPr>
  </w:style>
  <w:style w:type="character" w:customStyle="1" w:styleId="CommentTextChar">
    <w:name w:val="Comment Text Char"/>
    <w:basedOn w:val="DefaultParagraphFont"/>
    <w:link w:val="CommentText"/>
    <w:uiPriority w:val="99"/>
    <w:semiHidden/>
    <w:rsid w:val="00944EBC"/>
    <w:rPr>
      <w:sz w:val="20"/>
      <w:szCs w:val="20"/>
    </w:rPr>
  </w:style>
  <w:style w:type="paragraph" w:styleId="CommentSubject">
    <w:name w:val="annotation subject"/>
    <w:basedOn w:val="CommentText"/>
    <w:next w:val="CommentText"/>
    <w:link w:val="CommentSubjectChar"/>
    <w:uiPriority w:val="99"/>
    <w:semiHidden/>
    <w:unhideWhenUsed/>
    <w:rsid w:val="00944EBC"/>
    <w:rPr>
      <w:b/>
      <w:bCs/>
    </w:rPr>
  </w:style>
  <w:style w:type="character" w:customStyle="1" w:styleId="CommentSubjectChar">
    <w:name w:val="Comment Subject Char"/>
    <w:basedOn w:val="CommentTextChar"/>
    <w:link w:val="CommentSubject"/>
    <w:uiPriority w:val="99"/>
    <w:semiHidden/>
    <w:rsid w:val="00944EBC"/>
    <w:rPr>
      <w:b/>
      <w:bCs/>
      <w:sz w:val="20"/>
      <w:szCs w:val="20"/>
    </w:rPr>
  </w:style>
  <w:style w:type="paragraph" w:styleId="FootnoteText">
    <w:name w:val="footnote text"/>
    <w:basedOn w:val="Normal"/>
    <w:link w:val="FootnoteTextChar"/>
    <w:uiPriority w:val="99"/>
    <w:semiHidden/>
    <w:unhideWhenUsed/>
    <w:rsid w:val="004733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375"/>
    <w:rPr>
      <w:sz w:val="20"/>
      <w:szCs w:val="20"/>
    </w:rPr>
  </w:style>
  <w:style w:type="character" w:styleId="FootnoteReference">
    <w:name w:val="footnote reference"/>
    <w:basedOn w:val="DefaultParagraphFont"/>
    <w:uiPriority w:val="99"/>
    <w:semiHidden/>
    <w:unhideWhenUsed/>
    <w:rsid w:val="004733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kreda.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omenuapsauga@kreda.lt" TargetMode="Externa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309593A40F57F45A4F491C11FBADCF0" ma:contentTypeVersion="20" ma:contentTypeDescription="Kurkite naują dokumentą." ma:contentTypeScope="" ma:versionID="213f3a842d47e72d3d7f81fcdd54a58f">
  <xsd:schema xmlns:xsd="http://www.w3.org/2001/XMLSchema" xmlns:xs="http://www.w3.org/2001/XMLSchema" xmlns:p="http://schemas.microsoft.com/office/2006/metadata/properties" xmlns:ns2="18f3fcb6-2f2f-43fd-8960-d4b78603227b" xmlns:ns3="98cc6ce2-b048-4d5b-bea0-185558ccea25" targetNamespace="http://schemas.microsoft.com/office/2006/metadata/properties" ma:root="true" ma:fieldsID="789e4d6b8719bd79dd5a327d3b5150b5" ns2:_="" ns3:_="">
    <xsd:import namespace="18f3fcb6-2f2f-43fd-8960-d4b78603227b"/>
    <xsd:import namespace="98cc6ce2-b048-4d5b-bea0-185558ccea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CatchAll"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3fcb6-2f2f-43fd-8960-d4b786032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df03fcd1-5fc2-42b7-81bd-8f58238be2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cc6ce2-b048-4d5b-bea0-185558ccea2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2c61583-229b-409c-9b8d-091687cdd21e}" ma:internalName="TaxCatchAll" ma:showField="CatchAllData" ma:web="98cc6ce2-b048-4d5b-bea0-185558ccea2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8cc6ce2-b048-4d5b-bea0-185558ccea25">
      <UserInfo>
        <DisplayName>Dalytė Poteliūnaitė</DisplayName>
        <AccountId>19</AccountId>
        <AccountType/>
      </UserInfo>
    </SharedWithUsers>
    <lcf76f155ced4ddcb4097134ff3c332f xmlns="18f3fcb6-2f2f-43fd-8960-d4b78603227b">
      <Terms xmlns="http://schemas.microsoft.com/office/infopath/2007/PartnerControls"/>
    </lcf76f155ced4ddcb4097134ff3c332f>
    <TaxCatchAll xmlns="98cc6ce2-b048-4d5b-bea0-185558ccea2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51AD68EE3C5AA48B58B993B2034374B" ma:contentTypeVersion="12" ma:contentTypeDescription="Create a new document." ma:contentTypeScope="" ma:versionID="eda02e091d4b6e770f7da93eccbf22c4">
  <xsd:schema xmlns:xsd="http://www.w3.org/2001/XMLSchema" xmlns:xs="http://www.w3.org/2001/XMLSchema" xmlns:p="http://schemas.microsoft.com/office/2006/metadata/properties" xmlns:ns1="http://schemas.microsoft.com/sharepoint/v3" xmlns:ns2="c8475a8e-3764-4ee9-ad56-3dcb41ce3b57" xmlns:ns3="2e7d90a5-f579-4ff1-8b06-18303f21a167" targetNamespace="http://schemas.microsoft.com/office/2006/metadata/properties" ma:root="true" ma:fieldsID="5d9d5c76cbaf416e905c078ca09c6437" ns1:_="" ns2:_="" ns3:_="">
    <xsd:import namespace="http://schemas.microsoft.com/sharepoint/v3"/>
    <xsd:import namespace="c8475a8e-3764-4ee9-ad56-3dcb41ce3b57"/>
    <xsd:import namespace="2e7d90a5-f579-4ff1-8b06-18303f21a16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75a8e-3764-4ee9-ad56-3dcb41ce3b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d8c30ba-1e87-4f0f-8ceb-34323676947c}" ma:internalName="TaxCatchAll" ma:showField="CatchAllData" ma:web="c8475a8e-3764-4ee9-ad56-3dcb41ce3b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d90a5-f579-4ff1-8b06-18303f21a1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f03fcd1-5fc2-42b7-81bd-8f58238be27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6F907-47B7-4712-8690-717D5C237103}">
  <ds:schemaRefs>
    <ds:schemaRef ds:uri="http://schemas.microsoft.com/sharepoint/v3/contenttype/forms"/>
  </ds:schemaRefs>
</ds:datastoreItem>
</file>

<file path=customXml/itemProps2.xml><?xml version="1.0" encoding="utf-8"?>
<ds:datastoreItem xmlns:ds="http://schemas.openxmlformats.org/officeDocument/2006/customXml" ds:itemID="{AA608325-5721-4605-9542-97E72673D879}"/>
</file>

<file path=customXml/itemProps3.xml><?xml version="1.0" encoding="utf-8"?>
<ds:datastoreItem xmlns:ds="http://schemas.openxmlformats.org/officeDocument/2006/customXml" ds:itemID="{AA365D78-827E-47E8-8C6E-8DFF2937395D}">
  <ds:schemaRefs>
    <ds:schemaRef ds:uri="http://schemas.openxmlformats.org/officeDocument/2006/bibliography"/>
  </ds:schemaRefs>
</ds:datastoreItem>
</file>

<file path=customXml/itemProps4.xml><?xml version="1.0" encoding="utf-8"?>
<ds:datastoreItem xmlns:ds="http://schemas.openxmlformats.org/officeDocument/2006/customXml" ds:itemID="{00495EFF-B32E-49E5-B1AD-D0B7B44501E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7d90a5-f579-4ff1-8b06-18303f21a167"/>
    <ds:schemaRef ds:uri="http://purl.org/dc/elements/1.1/"/>
    <ds:schemaRef ds:uri="http://schemas.microsoft.com/office/2006/metadata/properties"/>
    <ds:schemaRef ds:uri="c8475a8e-3764-4ee9-ad56-3dcb41ce3b57"/>
    <ds:schemaRef ds:uri="http://www.w3.org/XML/1998/namespace"/>
    <ds:schemaRef ds:uri="http://purl.org/dc/dcmitype/"/>
  </ds:schemaRefs>
</ds:datastoreItem>
</file>

<file path=customXml/itemProps5.xml><?xml version="1.0" encoding="utf-8"?>
<ds:datastoreItem xmlns:ds="http://schemas.openxmlformats.org/officeDocument/2006/customXml" ds:itemID="{8922B5D5-7CA8-4D76-8081-E2523E945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475a8e-3764-4ee9-ad56-3dcb41ce3b57"/>
    <ds:schemaRef ds:uri="2e7d90a5-f579-4ff1-8b06-18303f21a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4336</Words>
  <Characters>2473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2023-04-05T12:16:00Z</dcterms:created>
  <dcterms:modified xsi:type="dcterms:W3CDTF">2023-04-05T12:16:00Z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0x010100051AD68EE3C5AA48B58B993B2034374B</vt:lpwstr>
  </property>
  <property fmtid="{D5CDD505-2E9C-101B-9397-08002B2CF9AE}" pid="3" name="xd_Signature">
    <vt:bool>false</vt:bool>
  </property>
  <property fmtid="{D5CDD505-2E9C-101B-9397-08002B2CF9AE}" pid="4" name="SharedWithUsers">
    <vt:lpwstr>19;#Dalytė Poteliūnaitė</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027a9c9b-b2c0-4678-b3c8-bc87ae6f7679</vt:lpwstr>
  </property>
</Properties>
</file>